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B82A5" w14:textId="77777777" w:rsidR="00316631" w:rsidRPr="00B7062C" w:rsidRDefault="00316631" w:rsidP="00316631">
      <w:pPr>
        <w:overflowPunct w:val="0"/>
        <w:autoSpaceDE w:val="0"/>
        <w:autoSpaceDN w:val="0"/>
        <w:adjustRightInd w:val="0"/>
        <w:ind w:right="-273"/>
        <w:jc w:val="center"/>
        <w:rPr>
          <w:b/>
          <w:noProof/>
        </w:rPr>
      </w:pPr>
      <w:r w:rsidRPr="00B7062C">
        <w:rPr>
          <w:noProof/>
        </w:rPr>
        <w:t xml:space="preserve">                                                                                                                                     </w:t>
      </w:r>
      <w:r w:rsidRPr="00B7062C">
        <w:rPr>
          <w:b/>
          <w:noProof/>
        </w:rPr>
        <w:t xml:space="preserve">Projektas </w:t>
      </w:r>
    </w:p>
    <w:p w14:paraId="0ACFE264" w14:textId="77777777" w:rsidR="00316631" w:rsidRPr="00B7062C" w:rsidRDefault="00316631" w:rsidP="00316631">
      <w:pPr>
        <w:overflowPunct w:val="0"/>
        <w:autoSpaceDE w:val="0"/>
        <w:autoSpaceDN w:val="0"/>
        <w:adjustRightInd w:val="0"/>
        <w:ind w:right="-273"/>
        <w:jc w:val="center"/>
      </w:pPr>
      <w:r w:rsidRPr="00B7062C">
        <w:rPr>
          <w:noProof/>
          <w:lang w:eastAsia="lt-LT"/>
        </w:rPr>
        <w:drawing>
          <wp:inline distT="0" distB="0" distL="0" distR="0" wp14:anchorId="2FD2C19D" wp14:editId="435A60F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42CBFC3" w14:textId="77777777" w:rsidR="00316631" w:rsidRPr="00B7062C" w:rsidRDefault="00316631" w:rsidP="00316631">
      <w:pPr>
        <w:overflowPunct w:val="0"/>
        <w:autoSpaceDE w:val="0"/>
        <w:autoSpaceDN w:val="0"/>
        <w:adjustRightInd w:val="0"/>
        <w:jc w:val="center"/>
        <w:rPr>
          <w:b/>
        </w:rPr>
      </w:pPr>
      <w:r w:rsidRPr="00B7062C">
        <w:rPr>
          <w:b/>
        </w:rPr>
        <w:t>ANYKŠČIŲ RAJONO SAVIVALDYBĖS</w:t>
      </w:r>
    </w:p>
    <w:p w14:paraId="23C586D7" w14:textId="77777777" w:rsidR="00316631" w:rsidRPr="00B7062C" w:rsidRDefault="00316631" w:rsidP="00316631">
      <w:pPr>
        <w:overflowPunct w:val="0"/>
        <w:autoSpaceDE w:val="0"/>
        <w:autoSpaceDN w:val="0"/>
        <w:adjustRightInd w:val="0"/>
        <w:jc w:val="center"/>
        <w:rPr>
          <w:b/>
        </w:rPr>
      </w:pPr>
      <w:r w:rsidRPr="00B7062C">
        <w:rPr>
          <w:b/>
        </w:rPr>
        <w:t>TARYBA</w:t>
      </w:r>
    </w:p>
    <w:p w14:paraId="6BD2A844" w14:textId="77777777" w:rsidR="00316631" w:rsidRPr="00B7062C" w:rsidRDefault="00316631" w:rsidP="00316631">
      <w:pPr>
        <w:ind w:firstLine="426"/>
        <w:jc w:val="center"/>
        <w:rPr>
          <w:b/>
        </w:rPr>
      </w:pPr>
    </w:p>
    <w:p w14:paraId="0B8E2175" w14:textId="2718669F" w:rsidR="00316631" w:rsidRPr="00B7062C" w:rsidRDefault="00BA7381" w:rsidP="00BA7381">
      <w:pPr>
        <w:ind w:firstLine="426"/>
        <w:rPr>
          <w:b/>
        </w:rPr>
      </w:pPr>
      <w:r>
        <w:rPr>
          <w:b/>
        </w:rPr>
        <w:t xml:space="preserve">                                                            </w:t>
      </w:r>
      <w:r w:rsidR="00316631" w:rsidRPr="00B7062C">
        <w:rPr>
          <w:b/>
        </w:rPr>
        <w:t>SPRENDIMAS</w:t>
      </w:r>
    </w:p>
    <w:p w14:paraId="66A63694" w14:textId="77777777" w:rsidR="00316631" w:rsidRPr="00B7062C" w:rsidRDefault="00316631" w:rsidP="00316631">
      <w:pPr>
        <w:ind w:firstLine="426"/>
        <w:jc w:val="center"/>
        <w:rPr>
          <w:b/>
        </w:rPr>
      </w:pPr>
    </w:p>
    <w:p w14:paraId="1188CAFF" w14:textId="77777777" w:rsidR="00316631" w:rsidRPr="00374A4C" w:rsidRDefault="00B000F2" w:rsidP="00316631">
      <w:pPr>
        <w:jc w:val="center"/>
        <w:rPr>
          <w:b/>
          <w:szCs w:val="24"/>
        </w:rPr>
      </w:pPr>
      <w:r>
        <w:rPr>
          <w:b/>
          <w:szCs w:val="24"/>
        </w:rPr>
        <w:t>DĖL ANYKŠČIŲ RAJONO SAVIVALDYBĖS TARYBOS 2019 M. LAPKRIČIO 28 D. SPRENDIMO NR. 1-TS-345 ,,</w:t>
      </w:r>
      <w:r w:rsidR="00316631" w:rsidRPr="00374A4C">
        <w:rPr>
          <w:b/>
          <w:szCs w:val="24"/>
        </w:rPr>
        <w:t>DĖL ANYKŠČIŲ RAJONO SAVIVALDYBĖS PRIORITETŲ ATLIKTI VIETINĖS REIKŠMĖS TRANSPORTO INFRASTRUKTŪROS OBJEKTŲ</w:t>
      </w:r>
      <w:r w:rsidR="00977F9B">
        <w:rPr>
          <w:b/>
          <w:szCs w:val="24"/>
        </w:rPr>
        <w:t xml:space="preserve"> </w:t>
      </w:r>
      <w:r w:rsidR="00316631" w:rsidRPr="00977F9B">
        <w:rPr>
          <w:b/>
          <w:szCs w:val="24"/>
        </w:rPr>
        <w:t>PR</w:t>
      </w:r>
      <w:r w:rsidR="008F7D6D" w:rsidRPr="00977F9B">
        <w:rPr>
          <w:b/>
          <w:szCs w:val="24"/>
        </w:rPr>
        <w:t>OJEKTAVIMO</w:t>
      </w:r>
      <w:r w:rsidR="00316631" w:rsidRPr="00374A4C">
        <w:rPr>
          <w:b/>
          <w:szCs w:val="24"/>
        </w:rPr>
        <w:t>, REMONTO IR REKONSTRUKCIJOS DARBŲ NUSTATYMO IR KELIŲ PRIEŽIŪROS IR PLĖTROS PROGRAMOS LĖŠŲ, SKIRTŲ SAVIVALDYBĖS VIETINĖS REIKŠMĖS KELIAMS IR GATVĖMS TIESTI, REKONSTRUOTI, TAISYTI (REMONTUOTI), PRIŽIŪRĖTI IR SAUGAUS EISMO SĄLYGOMS UŽT</w:t>
      </w:r>
      <w:r>
        <w:rPr>
          <w:b/>
          <w:szCs w:val="24"/>
        </w:rPr>
        <w:t xml:space="preserve">IKRINTI, NAUDOJIMO IR SKIRSTYMO </w:t>
      </w:r>
      <w:r w:rsidR="00316631" w:rsidRPr="00374A4C">
        <w:rPr>
          <w:b/>
          <w:szCs w:val="24"/>
        </w:rPr>
        <w:t>TVARKOS APRAŠO PATVIRTINIMO</w:t>
      </w:r>
      <w:r>
        <w:rPr>
          <w:b/>
          <w:szCs w:val="24"/>
        </w:rPr>
        <w:t>‘‘ PAKEITIMO</w:t>
      </w:r>
    </w:p>
    <w:p w14:paraId="47E05C72" w14:textId="77777777" w:rsidR="00316631" w:rsidRPr="00B7062C" w:rsidRDefault="00316631" w:rsidP="00316631">
      <w:pPr>
        <w:jc w:val="center"/>
        <w:rPr>
          <w:szCs w:val="24"/>
        </w:rPr>
      </w:pPr>
    </w:p>
    <w:p w14:paraId="05476A05" w14:textId="2F115DD3" w:rsidR="00316631" w:rsidRPr="00B7062C" w:rsidRDefault="00B000F2" w:rsidP="00316631">
      <w:pPr>
        <w:ind w:left="-567"/>
        <w:jc w:val="center"/>
        <w:outlineLvl w:val="0"/>
      </w:pPr>
      <w:r>
        <w:t>202</w:t>
      </w:r>
      <w:r w:rsidR="00425201">
        <w:t>3</w:t>
      </w:r>
      <w:r>
        <w:t xml:space="preserve"> m. </w:t>
      </w:r>
      <w:r w:rsidR="001B33E9">
        <w:t xml:space="preserve">                             </w:t>
      </w:r>
      <w:r>
        <w:t xml:space="preserve">   </w:t>
      </w:r>
      <w:r w:rsidR="00316631" w:rsidRPr="00B7062C">
        <w:t xml:space="preserve"> d. Nr.1-T-</w:t>
      </w:r>
    </w:p>
    <w:p w14:paraId="1FBAE4CF" w14:textId="77777777" w:rsidR="00316631" w:rsidRPr="00B7062C" w:rsidRDefault="00316631" w:rsidP="00316631">
      <w:pPr>
        <w:jc w:val="center"/>
      </w:pPr>
      <w:r w:rsidRPr="00B7062C">
        <w:t>Anykščiai</w:t>
      </w:r>
    </w:p>
    <w:p w14:paraId="5FE8AC5E" w14:textId="77777777" w:rsidR="00316631" w:rsidRPr="00B7062C" w:rsidRDefault="00316631" w:rsidP="00316631">
      <w:pPr>
        <w:jc w:val="center"/>
        <w:rPr>
          <w:szCs w:val="24"/>
        </w:rPr>
      </w:pPr>
    </w:p>
    <w:p w14:paraId="7C2983D0" w14:textId="36D462A2" w:rsidR="00316631" w:rsidRDefault="00316631" w:rsidP="00316631">
      <w:pPr>
        <w:spacing w:line="276" w:lineRule="auto"/>
        <w:ind w:firstLine="384"/>
        <w:jc w:val="both"/>
        <w:rPr>
          <w:spacing w:val="40"/>
          <w:szCs w:val="24"/>
        </w:rPr>
      </w:pPr>
      <w:r w:rsidRPr="00D92074">
        <w:rPr>
          <w:szCs w:val="24"/>
        </w:rPr>
        <w:t xml:space="preserve">       Vadovaudamasi Lietuvos Respublikos vietos savivaldos įstatymo 6 straipsnio 32</w:t>
      </w:r>
      <w:r w:rsidR="00B000F2" w:rsidRPr="00D92074">
        <w:rPr>
          <w:szCs w:val="24"/>
        </w:rPr>
        <w:t xml:space="preserve"> punktu, </w:t>
      </w:r>
      <w:r w:rsidR="002309C6">
        <w:rPr>
          <w:szCs w:val="24"/>
        </w:rPr>
        <w:t>16 straipsnio 4 dalimi,</w:t>
      </w:r>
      <w:r w:rsidR="00B000F2" w:rsidRPr="00D92074">
        <w:rPr>
          <w:szCs w:val="24"/>
        </w:rPr>
        <w:t xml:space="preserve"> 18 straipsnio 1 dalimi</w:t>
      </w:r>
      <w:r w:rsidR="002309C6">
        <w:rPr>
          <w:szCs w:val="24"/>
        </w:rPr>
        <w:t xml:space="preserve">, Lietuvos kelių įstatymo 5 straipsnio 4 dalimi, </w:t>
      </w:r>
      <w:r w:rsidR="0079186E">
        <w:rPr>
          <w:szCs w:val="24"/>
        </w:rPr>
        <w:t>Lietuvos Respublikos kelių priežiūros ir plėtros programos finansavimo įstatymo 9 straipsnio 2  ir 8 dalimi</w:t>
      </w:r>
      <w:r w:rsidR="00B000F2" w:rsidRPr="00D92074">
        <w:rPr>
          <w:szCs w:val="24"/>
        </w:rPr>
        <w:t xml:space="preserve"> ir </w:t>
      </w:r>
      <w:r w:rsidR="00EB656A" w:rsidRPr="00D92074">
        <w:rPr>
          <w:szCs w:val="24"/>
        </w:rPr>
        <w:t>siekdama</w:t>
      </w:r>
      <w:r w:rsidR="00EB656A" w:rsidRPr="00D92074">
        <w:rPr>
          <w:color w:val="FF0000"/>
          <w:szCs w:val="24"/>
        </w:rPr>
        <w:t xml:space="preserve"> </w:t>
      </w:r>
      <w:r w:rsidR="00B000F2" w:rsidRPr="00D92074">
        <w:rPr>
          <w:szCs w:val="24"/>
        </w:rPr>
        <w:t>patobulinti Anykščių rajono vietinės reikšmės kelių ir gatvių projektavimo, tiesimo, kapitalinio remonto ir rekonstravimo</w:t>
      </w:r>
      <w:r w:rsidR="008546A6" w:rsidRPr="00D92074">
        <w:rPr>
          <w:szCs w:val="24"/>
        </w:rPr>
        <w:t xml:space="preserve"> darbų prioritetų nustatymo bei lėšų šiems darbams atlikti </w:t>
      </w:r>
      <w:r w:rsidR="007E3265" w:rsidRPr="00D92074">
        <w:rPr>
          <w:szCs w:val="24"/>
        </w:rPr>
        <w:t>paskirstymo ir naudojimo</w:t>
      </w:r>
      <w:r w:rsidRPr="00D92074">
        <w:rPr>
          <w:szCs w:val="24"/>
        </w:rPr>
        <w:t xml:space="preserve"> </w:t>
      </w:r>
      <w:r w:rsidR="007E3265" w:rsidRPr="00D92074">
        <w:rPr>
          <w:szCs w:val="24"/>
        </w:rPr>
        <w:t>tvarkos aprašą</w:t>
      </w:r>
      <w:r w:rsidR="00EB656A" w:rsidRPr="00D92074">
        <w:rPr>
          <w:szCs w:val="24"/>
        </w:rPr>
        <w:t>,</w:t>
      </w:r>
      <w:r w:rsidR="008546A6" w:rsidRPr="00D92074">
        <w:rPr>
          <w:szCs w:val="24"/>
        </w:rPr>
        <w:t xml:space="preserve"> </w:t>
      </w:r>
      <w:r w:rsidRPr="00D92074">
        <w:rPr>
          <w:szCs w:val="24"/>
        </w:rPr>
        <w:t xml:space="preserve">Anykščių rajono savivaldybės taryba </w:t>
      </w:r>
      <w:r w:rsidR="00AE0482" w:rsidRPr="00D92074">
        <w:rPr>
          <w:spacing w:val="40"/>
          <w:szCs w:val="24"/>
        </w:rPr>
        <w:t>nusprendži</w:t>
      </w:r>
      <w:r w:rsidR="004B2BEE">
        <w:rPr>
          <w:spacing w:val="40"/>
          <w:szCs w:val="24"/>
        </w:rPr>
        <w:t>a:</w:t>
      </w:r>
    </w:p>
    <w:p w14:paraId="5FB2B174" w14:textId="1246E156" w:rsidR="00316631" w:rsidRPr="00D92074" w:rsidRDefault="000D338E" w:rsidP="00316631">
      <w:pPr>
        <w:spacing w:line="276" w:lineRule="auto"/>
        <w:ind w:firstLine="384"/>
        <w:jc w:val="both"/>
        <w:rPr>
          <w:b/>
          <w:szCs w:val="24"/>
        </w:rPr>
      </w:pPr>
      <w:r>
        <w:rPr>
          <w:szCs w:val="24"/>
        </w:rPr>
        <w:t xml:space="preserve">    </w:t>
      </w:r>
      <w:r w:rsidR="00425201">
        <w:rPr>
          <w:szCs w:val="24"/>
        </w:rPr>
        <w:t xml:space="preserve">  </w:t>
      </w:r>
      <w:r w:rsidR="001B33E9" w:rsidRPr="00D92074">
        <w:rPr>
          <w:szCs w:val="24"/>
        </w:rPr>
        <w:t>P</w:t>
      </w:r>
      <w:r w:rsidR="008546A6" w:rsidRPr="00D92074">
        <w:rPr>
          <w:szCs w:val="24"/>
        </w:rPr>
        <w:t>akeisti</w:t>
      </w:r>
      <w:r w:rsidR="00316631" w:rsidRPr="00D92074">
        <w:rPr>
          <w:szCs w:val="24"/>
        </w:rPr>
        <w:t xml:space="preserve"> </w:t>
      </w:r>
      <w:r w:rsidR="00EB656A" w:rsidRPr="00D92074">
        <w:rPr>
          <w:szCs w:val="24"/>
        </w:rPr>
        <w:t xml:space="preserve">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aprašą, patvirtintą </w:t>
      </w:r>
      <w:r w:rsidR="008546A6" w:rsidRPr="00D92074">
        <w:rPr>
          <w:szCs w:val="24"/>
        </w:rPr>
        <w:t>Anykščių rajono savivaldybės tarybos 2019 m. lapkričio 28 d. sprendimu Nr. 1-TS-345 ,,</w:t>
      </w:r>
      <w:r w:rsidR="004234A7" w:rsidRPr="00D92074">
        <w:rPr>
          <w:szCs w:val="24"/>
        </w:rPr>
        <w:t>Dėl Anykščių rajono savivaldybės prioritetų atlikti vietinės reikšmės transporto infrastruktūros objektų</w:t>
      </w:r>
      <w:r w:rsidR="008546A6" w:rsidRPr="00D92074">
        <w:rPr>
          <w:szCs w:val="24"/>
        </w:rPr>
        <w:t xml:space="preserve"> </w:t>
      </w:r>
      <w:r w:rsidR="004234A7" w:rsidRPr="00D92074">
        <w:rPr>
          <w:szCs w:val="24"/>
        </w:rPr>
        <w:t>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3808E7" w:rsidRPr="000355C3">
        <w:rPr>
          <w:szCs w:val="24"/>
        </w:rPr>
        <w:t>“</w:t>
      </w:r>
      <w:r w:rsidR="00EB656A" w:rsidRPr="00D92074">
        <w:rPr>
          <w:szCs w:val="24"/>
        </w:rPr>
        <w:t>,</w:t>
      </w:r>
      <w:r w:rsidR="004234A7" w:rsidRPr="00D92074">
        <w:rPr>
          <w:szCs w:val="24"/>
        </w:rPr>
        <w:t xml:space="preserve"> </w:t>
      </w:r>
      <w:r w:rsidR="00EB656A" w:rsidRPr="00D92074">
        <w:rPr>
          <w:szCs w:val="24"/>
        </w:rPr>
        <w:t xml:space="preserve">ir jį išdėstyti nauja redakcija </w:t>
      </w:r>
      <w:r w:rsidR="008546A6" w:rsidRPr="00D92074">
        <w:rPr>
          <w:szCs w:val="24"/>
        </w:rPr>
        <w:t>(pridedama).</w:t>
      </w:r>
      <w:r w:rsidR="008546A6" w:rsidRPr="00D92074">
        <w:rPr>
          <w:b/>
          <w:szCs w:val="24"/>
        </w:rPr>
        <w:t xml:space="preserve"> </w:t>
      </w:r>
    </w:p>
    <w:p w14:paraId="654EA8BF" w14:textId="77777777" w:rsidR="00316631" w:rsidRPr="00D92074" w:rsidRDefault="00316631" w:rsidP="00316631">
      <w:pPr>
        <w:spacing w:line="276" w:lineRule="auto"/>
        <w:jc w:val="both"/>
        <w:rPr>
          <w:szCs w:val="24"/>
        </w:rPr>
      </w:pPr>
      <w:r w:rsidRPr="00D92074">
        <w:rPr>
          <w:szCs w:val="24"/>
        </w:rPr>
        <w:t xml:space="preserve">           Šis sprendimas yra skelbiamas Teisės aktų registre ir Anykščių rajono saviva</w:t>
      </w:r>
      <w:r w:rsidR="004234A7" w:rsidRPr="00D92074">
        <w:rPr>
          <w:szCs w:val="24"/>
        </w:rPr>
        <w:t xml:space="preserve">ldybės internetinėje svetainėje </w:t>
      </w:r>
      <w:hyperlink r:id="rId9" w:history="1">
        <w:r w:rsidR="005B3A28" w:rsidRPr="00D92074">
          <w:rPr>
            <w:rStyle w:val="Hipersaitas"/>
            <w:szCs w:val="24"/>
          </w:rPr>
          <w:t>www.anyksciai.lt</w:t>
        </w:r>
      </w:hyperlink>
      <w:r w:rsidR="004234A7" w:rsidRPr="00D92074">
        <w:rPr>
          <w:szCs w:val="24"/>
        </w:rPr>
        <w:t>.</w:t>
      </w:r>
      <w:r w:rsidRPr="00D92074">
        <w:rPr>
          <w:szCs w:val="24"/>
        </w:rPr>
        <w:t xml:space="preserve"> </w:t>
      </w:r>
    </w:p>
    <w:p w14:paraId="178CCFB0" w14:textId="77777777" w:rsidR="00EB656A" w:rsidRDefault="00EB656A" w:rsidP="00316631">
      <w:pPr>
        <w:spacing w:line="276" w:lineRule="auto"/>
        <w:jc w:val="both"/>
      </w:pPr>
      <w:r>
        <w:tab/>
      </w:r>
    </w:p>
    <w:p w14:paraId="2CDFE8CF" w14:textId="77777777" w:rsidR="005B3A28" w:rsidRDefault="005B3A28" w:rsidP="00316631">
      <w:pPr>
        <w:spacing w:line="276" w:lineRule="auto"/>
        <w:jc w:val="both"/>
      </w:pPr>
    </w:p>
    <w:p w14:paraId="24F32564" w14:textId="77777777" w:rsidR="005B3A28" w:rsidRDefault="005B3A28" w:rsidP="00316631">
      <w:pPr>
        <w:spacing w:line="276" w:lineRule="auto"/>
        <w:jc w:val="both"/>
      </w:pPr>
    </w:p>
    <w:p w14:paraId="621BEA55" w14:textId="0F357FAA" w:rsidR="00316631" w:rsidRPr="00B7062C" w:rsidRDefault="00316631" w:rsidP="00316631">
      <w:pPr>
        <w:spacing w:line="360" w:lineRule="auto"/>
      </w:pPr>
      <w:r w:rsidRPr="00B7062C">
        <w:t>Mer</w:t>
      </w:r>
      <w:r w:rsidR="004234A7">
        <w:t>as</w:t>
      </w:r>
      <w:r w:rsidRPr="00B7062C">
        <w:tab/>
        <w:t xml:space="preserve">                                                                                          </w:t>
      </w:r>
      <w:r w:rsidR="004234A7">
        <w:t xml:space="preserve">                Sigutis Obelevičius</w:t>
      </w:r>
    </w:p>
    <w:p w14:paraId="63F9B1BE" w14:textId="77777777" w:rsidR="00D23284" w:rsidRPr="00B7062C" w:rsidRDefault="00D23284" w:rsidP="00D23284">
      <w:pPr>
        <w:ind w:firstLine="384"/>
        <w:jc w:val="both"/>
        <w:rPr>
          <w:szCs w:val="24"/>
        </w:rPr>
      </w:pPr>
    </w:p>
    <w:p w14:paraId="7D24B151" w14:textId="77777777" w:rsidR="00D23284" w:rsidRDefault="00D23284" w:rsidP="00D23284">
      <w:pPr>
        <w:ind w:firstLine="426"/>
        <w:jc w:val="center"/>
        <w:rPr>
          <w:b/>
        </w:rPr>
      </w:pPr>
    </w:p>
    <w:p w14:paraId="03B374D4" w14:textId="77777777" w:rsidR="004234A7" w:rsidRDefault="004234A7" w:rsidP="00D23284">
      <w:pPr>
        <w:ind w:firstLine="426"/>
        <w:jc w:val="center"/>
        <w:rPr>
          <w:b/>
        </w:rPr>
      </w:pPr>
    </w:p>
    <w:p w14:paraId="16959AFF" w14:textId="77777777" w:rsidR="00A25829" w:rsidRDefault="00A25829" w:rsidP="00FC5773">
      <w:pPr>
        <w:ind w:firstLine="1296"/>
        <w:rPr>
          <w:szCs w:val="24"/>
          <w:lang w:eastAsia="lt-LT"/>
        </w:rPr>
      </w:pPr>
    </w:p>
    <w:p w14:paraId="0467E209" w14:textId="5867A80C" w:rsidR="00886104" w:rsidRDefault="00886104" w:rsidP="00395731">
      <w:pPr>
        <w:ind w:firstLine="426"/>
        <w:jc w:val="center"/>
        <w:rPr>
          <w:b/>
          <w:szCs w:val="24"/>
          <w:lang w:eastAsia="lt-LT"/>
        </w:rPr>
      </w:pPr>
    </w:p>
    <w:p w14:paraId="1BA6BCE3" w14:textId="66A912D9" w:rsidR="00226434" w:rsidRDefault="00226434" w:rsidP="00395731">
      <w:pPr>
        <w:ind w:firstLine="426"/>
        <w:jc w:val="center"/>
        <w:rPr>
          <w:b/>
          <w:szCs w:val="24"/>
          <w:lang w:eastAsia="lt-LT"/>
        </w:rPr>
      </w:pPr>
    </w:p>
    <w:p w14:paraId="7F450C7C" w14:textId="7A09AE23" w:rsidR="00226434" w:rsidRDefault="00226434" w:rsidP="00395731">
      <w:pPr>
        <w:ind w:firstLine="426"/>
        <w:jc w:val="center"/>
        <w:rPr>
          <w:b/>
          <w:szCs w:val="24"/>
          <w:lang w:eastAsia="lt-LT"/>
        </w:rPr>
      </w:pPr>
    </w:p>
    <w:p w14:paraId="606A77D6" w14:textId="6F844826" w:rsidR="001F0E29" w:rsidRDefault="001F0E29" w:rsidP="00395731">
      <w:pPr>
        <w:ind w:firstLine="426"/>
        <w:jc w:val="center"/>
        <w:rPr>
          <w:b/>
          <w:szCs w:val="24"/>
          <w:lang w:eastAsia="lt-LT"/>
        </w:rPr>
      </w:pPr>
    </w:p>
    <w:p w14:paraId="40D0B9DD" w14:textId="22772808" w:rsidR="001F0E29" w:rsidRDefault="001F0E29" w:rsidP="00395731">
      <w:pPr>
        <w:ind w:firstLine="426"/>
        <w:jc w:val="center"/>
        <w:rPr>
          <w:b/>
          <w:szCs w:val="24"/>
          <w:lang w:eastAsia="lt-LT"/>
        </w:rPr>
      </w:pPr>
    </w:p>
    <w:p w14:paraId="50477F17" w14:textId="61E37A6F" w:rsidR="001F0E29" w:rsidRDefault="001F0E29" w:rsidP="00395731">
      <w:pPr>
        <w:ind w:firstLine="426"/>
        <w:jc w:val="center"/>
        <w:rPr>
          <w:b/>
          <w:szCs w:val="24"/>
          <w:lang w:eastAsia="lt-LT"/>
        </w:rPr>
      </w:pPr>
    </w:p>
    <w:p w14:paraId="21B9DED5" w14:textId="77777777" w:rsidR="00EB5EEE" w:rsidRDefault="00EB5EEE" w:rsidP="00395731">
      <w:pPr>
        <w:ind w:firstLine="426"/>
        <w:jc w:val="center"/>
        <w:rPr>
          <w:b/>
          <w:szCs w:val="24"/>
          <w:lang w:eastAsia="lt-LT"/>
        </w:rPr>
      </w:pPr>
    </w:p>
    <w:p w14:paraId="1F7A65D3" w14:textId="77777777" w:rsidR="00EB5EEE" w:rsidRDefault="00EB5EEE" w:rsidP="00395731">
      <w:pPr>
        <w:ind w:firstLine="426"/>
        <w:jc w:val="center"/>
        <w:rPr>
          <w:b/>
          <w:szCs w:val="24"/>
          <w:lang w:eastAsia="lt-LT"/>
        </w:rPr>
      </w:pPr>
    </w:p>
    <w:p w14:paraId="4B3F7601" w14:textId="63F09469" w:rsidR="00395731" w:rsidRDefault="00395731" w:rsidP="00395731">
      <w:pPr>
        <w:ind w:firstLine="426"/>
        <w:jc w:val="center"/>
        <w:rPr>
          <w:b/>
        </w:rPr>
      </w:pPr>
      <w:r w:rsidRPr="00395731">
        <w:rPr>
          <w:b/>
          <w:szCs w:val="24"/>
          <w:lang w:eastAsia="lt-LT"/>
        </w:rPr>
        <w:t>SAVIVALDYBĖS</w:t>
      </w:r>
      <w:r>
        <w:rPr>
          <w:b/>
          <w:szCs w:val="24"/>
          <w:lang w:eastAsia="lt-LT"/>
        </w:rPr>
        <w:t xml:space="preserve"> TARYBOS SPRENDIMO</w:t>
      </w:r>
      <w:r w:rsidRPr="00395731">
        <w:rPr>
          <w:b/>
          <w:szCs w:val="24"/>
        </w:rPr>
        <w:t xml:space="preserve"> </w:t>
      </w:r>
      <w:r w:rsidR="00AE0482" w:rsidRPr="00886104">
        <w:rPr>
          <w:b/>
          <w:szCs w:val="24"/>
        </w:rPr>
        <w:t>„</w:t>
      </w:r>
      <w:r>
        <w:rPr>
          <w:b/>
          <w:szCs w:val="24"/>
        </w:rPr>
        <w:t>DĖL ANYKŠČIŲ RAJONO SAVIVALDYBĖS TARYBOS 2019 M. LAPKRIČIO 28 D. SPRENDIMO NR. 1-TS-345 ,,</w:t>
      </w:r>
      <w:r w:rsidRPr="00374A4C">
        <w:rPr>
          <w:b/>
          <w:szCs w:val="24"/>
        </w:rPr>
        <w:t>DĖL ANYKŠČIŲ RAJONO SAVIVALDYBĖS PRIORITETŲ ATLIKTI VIETINĖS REIKŠMĖS TRANSPORTO INFRASTRUKTŪROS OBJEKTŲ</w:t>
      </w:r>
      <w:r>
        <w:rPr>
          <w:b/>
          <w:szCs w:val="24"/>
        </w:rPr>
        <w:t xml:space="preserve"> </w:t>
      </w:r>
      <w:r w:rsidRPr="00977F9B">
        <w:rPr>
          <w:b/>
          <w:szCs w:val="24"/>
        </w:rPr>
        <w:t>PROJEKTAVIMO</w:t>
      </w:r>
      <w:r w:rsidRPr="00374A4C">
        <w:rPr>
          <w:b/>
          <w:szCs w:val="24"/>
        </w:rPr>
        <w:t>, REMONTO IR REKONSTRUKCIJOS DARB</w:t>
      </w:r>
      <w:r w:rsidR="005D56D1">
        <w:rPr>
          <w:b/>
          <w:szCs w:val="24"/>
        </w:rPr>
        <w:t xml:space="preserve">Ų NUSTATYMO IR KELIŲ PRIEŽIŪROS </w:t>
      </w:r>
      <w:r w:rsidRPr="00374A4C">
        <w:rPr>
          <w:b/>
          <w:szCs w:val="24"/>
        </w:rPr>
        <w:t>IR PLĖTROS PROGRAMOS LĖŠŲ, SKIRTŲ SAVIVALDYBĖS VIETINĖS REIKŠMĖS KELIAMS IR GATVĖMS TIESTI, REKONSTRUOTI, TAISYTI (REMONTUOTI), PRIŽIŪRĖTI IR SAUGAUS EISMO SĄLYGOMS UŽT</w:t>
      </w:r>
      <w:r>
        <w:rPr>
          <w:b/>
          <w:szCs w:val="24"/>
        </w:rPr>
        <w:t xml:space="preserve">IKRINTI, NAUDOJIMO IR SKIRSTYMO </w:t>
      </w:r>
      <w:r w:rsidRPr="00374A4C">
        <w:rPr>
          <w:b/>
          <w:szCs w:val="24"/>
        </w:rPr>
        <w:t>TVARKOS APRAŠO PATVIRTINIMO</w:t>
      </w:r>
      <w:r>
        <w:rPr>
          <w:b/>
          <w:szCs w:val="24"/>
        </w:rPr>
        <w:t>‘‘ PAKEITIMO</w:t>
      </w:r>
      <w:r w:rsidR="00AE0482" w:rsidRPr="00886104">
        <w:rPr>
          <w:b/>
          <w:szCs w:val="24"/>
        </w:rPr>
        <w:t>“</w:t>
      </w:r>
      <w:r w:rsidRPr="00AE0482">
        <w:rPr>
          <w:b/>
          <w:color w:val="FF0000"/>
          <w:szCs w:val="24"/>
        </w:rPr>
        <w:t xml:space="preserve"> </w:t>
      </w:r>
      <w:r>
        <w:rPr>
          <w:b/>
          <w:szCs w:val="24"/>
        </w:rPr>
        <w:t>PROJEKTO</w:t>
      </w:r>
      <w:r w:rsidRPr="00395731">
        <w:rPr>
          <w:b/>
        </w:rPr>
        <w:t xml:space="preserve"> </w:t>
      </w:r>
    </w:p>
    <w:p w14:paraId="5C9EF02F" w14:textId="77777777" w:rsidR="00395731" w:rsidRPr="00B7062C" w:rsidRDefault="00395731" w:rsidP="00395731">
      <w:pPr>
        <w:ind w:firstLine="426"/>
        <w:jc w:val="center"/>
        <w:rPr>
          <w:sz w:val="22"/>
          <w:szCs w:val="22"/>
        </w:rPr>
      </w:pPr>
      <w:r w:rsidRPr="00B7062C">
        <w:rPr>
          <w:b/>
        </w:rPr>
        <w:t>AIŠKINAMASIS RAŠTAS</w:t>
      </w:r>
    </w:p>
    <w:p w14:paraId="58712386" w14:textId="77777777" w:rsidR="00395731" w:rsidRPr="00374A4C" w:rsidRDefault="00395731" w:rsidP="00395731">
      <w:pPr>
        <w:jc w:val="center"/>
        <w:rPr>
          <w:b/>
          <w:szCs w:val="24"/>
        </w:rPr>
      </w:pPr>
    </w:p>
    <w:tbl>
      <w:tblPr>
        <w:tblW w:w="9720" w:type="dxa"/>
        <w:tblLayout w:type="fixed"/>
        <w:tblLook w:val="01E0" w:firstRow="1" w:lastRow="1" w:firstColumn="1" w:lastColumn="1" w:noHBand="0" w:noVBand="0"/>
      </w:tblPr>
      <w:tblGrid>
        <w:gridCol w:w="9720"/>
      </w:tblGrid>
      <w:tr w:rsidR="00B7062C" w:rsidRPr="00B7062C" w14:paraId="20B88BB6" w14:textId="77777777" w:rsidTr="00126E79">
        <w:tc>
          <w:tcPr>
            <w:tcW w:w="9720" w:type="dxa"/>
          </w:tcPr>
          <w:p w14:paraId="076CAD77" w14:textId="77777777" w:rsidR="00B7062C" w:rsidRPr="00A57558" w:rsidRDefault="00395731" w:rsidP="00A57558">
            <w:pPr>
              <w:pStyle w:val="Sraopastraipa"/>
              <w:numPr>
                <w:ilvl w:val="0"/>
                <w:numId w:val="22"/>
              </w:numPr>
              <w:rPr>
                <w:b/>
              </w:rPr>
            </w:pPr>
            <w:r w:rsidRPr="00A57558">
              <w:rPr>
                <w:b/>
              </w:rPr>
              <w:t>Sprendimo projekto</w:t>
            </w:r>
            <w:r w:rsidR="00B7062C" w:rsidRPr="00A57558">
              <w:rPr>
                <w:b/>
              </w:rPr>
              <w:t xml:space="preserve"> tikslai ir uždaviniai:</w:t>
            </w:r>
          </w:p>
          <w:p w14:paraId="6F476347" w14:textId="77777777" w:rsidR="00A57558" w:rsidRPr="00A57558" w:rsidRDefault="00A57558" w:rsidP="00A57558">
            <w:pPr>
              <w:pStyle w:val="Sraopastraipa"/>
              <w:ind w:left="786"/>
              <w:rPr>
                <w:b/>
              </w:rPr>
            </w:pPr>
          </w:p>
        </w:tc>
      </w:tr>
      <w:tr w:rsidR="00B7062C" w:rsidRPr="00B7062C" w14:paraId="1FE822D0" w14:textId="77777777" w:rsidTr="00126E79">
        <w:tc>
          <w:tcPr>
            <w:tcW w:w="9720" w:type="dxa"/>
          </w:tcPr>
          <w:p w14:paraId="695E72FB" w14:textId="6AA13ABE" w:rsidR="00B7062C" w:rsidRPr="000355C3" w:rsidRDefault="00B7062C" w:rsidP="00932F55">
            <w:pPr>
              <w:jc w:val="both"/>
              <w:rPr>
                <w:szCs w:val="24"/>
              </w:rPr>
            </w:pPr>
            <w:r w:rsidRPr="000355C3">
              <w:t xml:space="preserve"> </w:t>
            </w:r>
            <w:r w:rsidR="00986029" w:rsidRPr="000355C3">
              <w:t xml:space="preserve">      </w:t>
            </w:r>
            <w:r w:rsidRPr="000355C3">
              <w:rPr>
                <w:szCs w:val="24"/>
              </w:rPr>
              <w:t>Any</w:t>
            </w:r>
            <w:r w:rsidR="00986029" w:rsidRPr="000355C3">
              <w:rPr>
                <w:szCs w:val="24"/>
              </w:rPr>
              <w:t>kščių rajono savivaldybės taryba 2019 m. patvirtino</w:t>
            </w:r>
            <w:r w:rsidRPr="000355C3">
              <w:rPr>
                <w:szCs w:val="24"/>
              </w:rPr>
              <w:t xml:space="preserve"> Anykščių rajono savivaldybės prioritetų atlikti vietinės reikšmės transporto infrastruktūros objektų priežiūros, remonto ir rekonstrukcijos darbų nustatymo ir kelių priežiūros ir plėtros programos lėšų, skirtų savivaldybės vietinės reikšmės keliams ir gatvėms tiesti, rekonstruoti, taisyti (remontuoti), prižiūrėti ir saugaus eismo sąlygoms užtikrinti</w:t>
            </w:r>
            <w:r w:rsidR="00E03CB6" w:rsidRPr="000355C3">
              <w:rPr>
                <w:szCs w:val="24"/>
              </w:rPr>
              <w:t xml:space="preserve">, </w:t>
            </w:r>
            <w:r w:rsidRPr="000355C3">
              <w:rPr>
                <w:szCs w:val="24"/>
              </w:rPr>
              <w:t>naudojimo ir skirstymo tvarkos aprašą</w:t>
            </w:r>
            <w:r w:rsidR="00B642AF" w:rsidRPr="000355C3">
              <w:rPr>
                <w:szCs w:val="24"/>
              </w:rPr>
              <w:t xml:space="preserve"> (toliau – Tvarkos aprašas), kuris 2021 m.</w:t>
            </w:r>
            <w:r w:rsidR="00B642AF" w:rsidRPr="000355C3">
              <w:rPr>
                <w:b/>
                <w:szCs w:val="24"/>
              </w:rPr>
              <w:t xml:space="preserve"> </w:t>
            </w:r>
            <w:r w:rsidR="00B642AF" w:rsidRPr="000355C3">
              <w:rPr>
                <w:bCs/>
                <w:szCs w:val="24"/>
              </w:rPr>
              <w:t xml:space="preserve">buvo pakoreguotas. </w:t>
            </w:r>
            <w:r w:rsidR="00DA79E7" w:rsidRPr="000355C3">
              <w:rPr>
                <w:szCs w:val="24"/>
              </w:rPr>
              <w:t>Vadovaujantis šio aprašo</w:t>
            </w:r>
            <w:r w:rsidR="00DA79E7" w:rsidRPr="000355C3">
              <w:rPr>
                <w:b/>
                <w:szCs w:val="24"/>
              </w:rPr>
              <w:t xml:space="preserve"> </w:t>
            </w:r>
            <w:r w:rsidR="00AE0482" w:rsidRPr="000355C3">
              <w:rPr>
                <w:szCs w:val="24"/>
              </w:rPr>
              <w:t>nuostatomis</w:t>
            </w:r>
            <w:r w:rsidR="00DA79E7" w:rsidRPr="000355C3">
              <w:rPr>
                <w:szCs w:val="24"/>
              </w:rPr>
              <w:t xml:space="preserve"> vykdomi vietinės reikšmės kelių ir gatvių projektavimo ir statybos įgyvendinimo darbai</w:t>
            </w:r>
            <w:r w:rsidR="00B642AF" w:rsidRPr="000355C3">
              <w:rPr>
                <w:szCs w:val="24"/>
              </w:rPr>
              <w:t>. 2022 m. buvo pakeistas Lietuvos Respublikos kelių priežiūros ir plėtros programos finansavimo įstatymas, kuris įpareigoja Savivaldyb</w:t>
            </w:r>
            <w:r w:rsidR="003808E7" w:rsidRPr="000355C3">
              <w:rPr>
                <w:szCs w:val="24"/>
              </w:rPr>
              <w:t>e</w:t>
            </w:r>
            <w:r w:rsidR="00B642AF" w:rsidRPr="000355C3">
              <w:rPr>
                <w:szCs w:val="24"/>
              </w:rPr>
              <w:t>s savo teisės aktuose (šio atveju Tvarkos apraše) įrašyti nuostat</w:t>
            </w:r>
            <w:r w:rsidR="003808E7" w:rsidRPr="000355C3">
              <w:rPr>
                <w:szCs w:val="24"/>
              </w:rPr>
              <w:t>ą</w:t>
            </w:r>
            <w:r w:rsidR="00B642AF" w:rsidRPr="000355C3">
              <w:rPr>
                <w:szCs w:val="24"/>
              </w:rPr>
              <w:t>, kad vietinės reikšmės kelių objektų prioritetinės eilės sudaromos ne trumpesniam kaip tr</w:t>
            </w:r>
            <w:r w:rsidR="009A24C7" w:rsidRPr="000355C3">
              <w:rPr>
                <w:szCs w:val="24"/>
              </w:rPr>
              <w:t xml:space="preserve">ejų metų laikotarpiui ir nuolat atnaujinamas. </w:t>
            </w:r>
            <w:r w:rsidR="00395295" w:rsidRPr="000355C3">
              <w:rPr>
                <w:szCs w:val="24"/>
              </w:rPr>
              <w:t xml:space="preserve">Ši nuostata įrašyta Tvarkos aprašo naujos redakcijos 14 p. Statybos skyrius </w:t>
            </w:r>
            <w:r w:rsidR="00B642AF" w:rsidRPr="000355C3">
              <w:rPr>
                <w:szCs w:val="24"/>
              </w:rPr>
              <w:t xml:space="preserve"> </w:t>
            </w:r>
            <w:r w:rsidR="00AE0482" w:rsidRPr="000355C3">
              <w:rPr>
                <w:szCs w:val="24"/>
              </w:rPr>
              <w:t xml:space="preserve">nuolat </w:t>
            </w:r>
            <w:r w:rsidR="00DA79E7" w:rsidRPr="000355C3">
              <w:rPr>
                <w:szCs w:val="24"/>
              </w:rPr>
              <w:t>stebi šio</w:t>
            </w:r>
            <w:r w:rsidR="00380694" w:rsidRPr="000355C3">
              <w:rPr>
                <w:szCs w:val="24"/>
              </w:rPr>
              <w:t>s</w:t>
            </w:r>
            <w:r w:rsidR="00DA79E7" w:rsidRPr="000355C3">
              <w:rPr>
                <w:szCs w:val="24"/>
              </w:rPr>
              <w:t xml:space="preserve"> tvarkos aprašo atitikimą šių dienų realijoms</w:t>
            </w:r>
            <w:r w:rsidR="00DD4133" w:rsidRPr="000355C3">
              <w:rPr>
                <w:szCs w:val="24"/>
              </w:rPr>
              <w:t xml:space="preserve"> ir </w:t>
            </w:r>
            <w:r w:rsidR="00B52F67" w:rsidRPr="000355C3">
              <w:rPr>
                <w:szCs w:val="24"/>
              </w:rPr>
              <w:t>fiksuoja pastabas, kurių pagrindu siūlomi</w:t>
            </w:r>
            <w:r w:rsidR="00DD4133" w:rsidRPr="000355C3">
              <w:rPr>
                <w:szCs w:val="24"/>
              </w:rPr>
              <w:t xml:space="preserve"> </w:t>
            </w:r>
            <w:r w:rsidR="00B52F67" w:rsidRPr="000355C3">
              <w:rPr>
                <w:szCs w:val="24"/>
              </w:rPr>
              <w:t>šio aprašo nuostatų pakeitimai</w:t>
            </w:r>
            <w:r w:rsidR="00DD4133" w:rsidRPr="000355C3">
              <w:rPr>
                <w:szCs w:val="24"/>
              </w:rPr>
              <w:t xml:space="preserve">. </w:t>
            </w:r>
            <w:r w:rsidR="00395295" w:rsidRPr="000355C3">
              <w:rPr>
                <w:szCs w:val="24"/>
              </w:rPr>
              <w:t>Tvarkos aprašo naujoje redakcijoje 19 p. įrašomas reikalavimas, kad avarinio objekto įrašymui į prioritetinį sąrašą turi pritarti Savivaldybės saugaus eismo komisija. Tvarko aprašo 20 p. nusako objekto įgyvendinimo pradžia. Atsiranda galimyb</w:t>
            </w:r>
            <w:r w:rsidR="009470E9" w:rsidRPr="000355C3">
              <w:rPr>
                <w:szCs w:val="24"/>
              </w:rPr>
              <w:t>ė</w:t>
            </w:r>
            <w:r w:rsidR="00395295" w:rsidRPr="000355C3">
              <w:rPr>
                <w:szCs w:val="24"/>
              </w:rPr>
              <w:t xml:space="preserve">, esant nenumatytoms aplinkybėms, atidėti objekto įgyvendinimą, neišbraukiant </w:t>
            </w:r>
            <w:r w:rsidR="00D02991" w:rsidRPr="000355C3">
              <w:rPr>
                <w:szCs w:val="24"/>
              </w:rPr>
              <w:t>jo iš eilės. Patobulinta einamųjų metų įgyvendinamų objektų atranka.</w:t>
            </w:r>
            <w:r w:rsidR="007915BC" w:rsidRPr="000355C3">
              <w:rPr>
                <w:szCs w:val="24"/>
              </w:rPr>
              <w:t xml:space="preserve"> </w:t>
            </w:r>
            <w:r w:rsidR="00A57558" w:rsidRPr="000355C3">
              <w:rPr>
                <w:szCs w:val="24"/>
              </w:rPr>
              <w:t>Yra ir kitų neesminių pakeitimų</w:t>
            </w:r>
            <w:r w:rsidR="00B52F67" w:rsidRPr="000355C3">
              <w:rPr>
                <w:szCs w:val="24"/>
              </w:rPr>
              <w:t>.</w:t>
            </w:r>
            <w:r w:rsidR="007915BC" w:rsidRPr="000355C3">
              <w:rPr>
                <w:szCs w:val="24"/>
              </w:rPr>
              <w:t xml:space="preserve"> Visi pakeitimai suderinti su AB Lietuvos automobilių direkcija.</w:t>
            </w:r>
            <w:r w:rsidR="00AB50A8" w:rsidRPr="000355C3">
              <w:rPr>
                <w:szCs w:val="24"/>
              </w:rPr>
              <w:t xml:space="preserve"> </w:t>
            </w:r>
          </w:p>
          <w:p w14:paraId="3482FB1C" w14:textId="30BD20CC" w:rsidR="00932F55" w:rsidRPr="000355C3" w:rsidRDefault="00932F55" w:rsidP="00932F55">
            <w:pPr>
              <w:jc w:val="both"/>
            </w:pPr>
          </w:p>
        </w:tc>
      </w:tr>
      <w:tr w:rsidR="00B7062C" w:rsidRPr="00B7062C" w14:paraId="4A217E8B" w14:textId="77777777" w:rsidTr="00126E79">
        <w:tc>
          <w:tcPr>
            <w:tcW w:w="9720" w:type="dxa"/>
            <w:hideMark/>
          </w:tcPr>
          <w:p w14:paraId="278C3D89" w14:textId="77777777" w:rsidR="00B7062C" w:rsidRPr="000355C3" w:rsidRDefault="00B7062C" w:rsidP="00852FEC">
            <w:pPr>
              <w:spacing w:line="360" w:lineRule="auto"/>
              <w:ind w:left="426"/>
              <w:jc w:val="both"/>
              <w:rPr>
                <w:b/>
              </w:rPr>
            </w:pPr>
            <w:r w:rsidRPr="000355C3">
              <w:rPr>
                <w:b/>
              </w:rPr>
              <w:t xml:space="preserve">2. </w:t>
            </w:r>
            <w:r w:rsidR="00395731" w:rsidRPr="000355C3">
              <w:rPr>
                <w:b/>
              </w:rPr>
              <w:t>Siūlomos t</w:t>
            </w:r>
            <w:r w:rsidR="006C2738" w:rsidRPr="000355C3">
              <w:rPr>
                <w:b/>
              </w:rPr>
              <w:t>eisinio reguliavimo nuostatos ir laukiami rezultatai</w:t>
            </w:r>
            <w:r w:rsidRPr="000355C3">
              <w:rPr>
                <w:b/>
              </w:rPr>
              <w:t>:</w:t>
            </w:r>
          </w:p>
        </w:tc>
      </w:tr>
      <w:tr w:rsidR="00B7062C" w:rsidRPr="00D92074" w14:paraId="78B46000" w14:textId="77777777" w:rsidTr="00126E79">
        <w:tc>
          <w:tcPr>
            <w:tcW w:w="9720" w:type="dxa"/>
          </w:tcPr>
          <w:p w14:paraId="0200892B" w14:textId="52C15026" w:rsidR="00B7062C" w:rsidRPr="000355C3" w:rsidRDefault="007E3265" w:rsidP="004970DB">
            <w:pPr>
              <w:jc w:val="both"/>
              <w:rPr>
                <w:szCs w:val="24"/>
              </w:rPr>
            </w:pPr>
            <w:r w:rsidRPr="000355C3">
              <w:rPr>
                <w:szCs w:val="24"/>
              </w:rPr>
              <w:t xml:space="preserve">     </w:t>
            </w:r>
            <w:r w:rsidR="00B7062C" w:rsidRPr="000355C3">
              <w:rPr>
                <w:szCs w:val="24"/>
              </w:rPr>
              <w:t xml:space="preserve">  Lietuvos Respubli</w:t>
            </w:r>
            <w:r w:rsidR="00395731" w:rsidRPr="000355C3">
              <w:rPr>
                <w:szCs w:val="24"/>
              </w:rPr>
              <w:t>kos vieto</w:t>
            </w:r>
            <w:r w:rsidR="000E68A1" w:rsidRPr="000355C3">
              <w:rPr>
                <w:szCs w:val="24"/>
              </w:rPr>
              <w:t>s savivaldos įstatym</w:t>
            </w:r>
            <w:r w:rsidR="00806587" w:rsidRPr="000355C3">
              <w:rPr>
                <w:szCs w:val="24"/>
              </w:rPr>
              <w:t>as</w:t>
            </w:r>
            <w:r w:rsidR="000E68A1" w:rsidRPr="000355C3">
              <w:rPr>
                <w:szCs w:val="24"/>
              </w:rPr>
              <w:t xml:space="preserve">. </w:t>
            </w:r>
            <w:r w:rsidR="00D55D6B" w:rsidRPr="000355C3">
              <w:rPr>
                <w:szCs w:val="24"/>
              </w:rPr>
              <w:t xml:space="preserve">Lietuvos Respublikos kelių įstatymas, Lietuvos Respublikos kelių priežiūros ir plėtros programos finansavimo įstatymas. </w:t>
            </w:r>
            <w:r w:rsidR="000E68A1" w:rsidRPr="000355C3">
              <w:rPr>
                <w:szCs w:val="24"/>
              </w:rPr>
              <w:t>Pakei</w:t>
            </w:r>
            <w:r w:rsidR="00514776" w:rsidRPr="000355C3">
              <w:rPr>
                <w:szCs w:val="24"/>
              </w:rPr>
              <w:t>t</w:t>
            </w:r>
            <w:r w:rsidR="00AE0482" w:rsidRPr="000355C3">
              <w:rPr>
                <w:szCs w:val="24"/>
              </w:rPr>
              <w:t>u</w:t>
            </w:r>
            <w:r w:rsidR="00514776" w:rsidRPr="000355C3">
              <w:rPr>
                <w:szCs w:val="24"/>
              </w:rPr>
              <w:t>s</w:t>
            </w:r>
            <w:r w:rsidR="00395731" w:rsidRPr="000355C3">
              <w:rPr>
                <w:szCs w:val="24"/>
              </w:rPr>
              <w:t xml:space="preserve"> </w:t>
            </w:r>
            <w:r w:rsidR="00514776" w:rsidRPr="000355C3">
              <w:rPr>
                <w:szCs w:val="24"/>
              </w:rPr>
              <w:t xml:space="preserve">tvarkos aprašą, bus patobulinta </w:t>
            </w:r>
            <w:r w:rsidRPr="000355C3">
              <w:rPr>
                <w:szCs w:val="24"/>
              </w:rPr>
              <w:t xml:space="preserve"> vietinės reikšmės kelių ir gatvių </w:t>
            </w:r>
            <w:r w:rsidR="00514776" w:rsidRPr="000355C3">
              <w:rPr>
                <w:szCs w:val="24"/>
              </w:rPr>
              <w:t xml:space="preserve">atrankos ir statybos </w:t>
            </w:r>
            <w:r w:rsidR="004970DB" w:rsidRPr="000355C3">
              <w:rPr>
                <w:szCs w:val="24"/>
              </w:rPr>
              <w:t xml:space="preserve">darbų </w:t>
            </w:r>
            <w:r w:rsidR="00514776" w:rsidRPr="000355C3">
              <w:rPr>
                <w:szCs w:val="24"/>
              </w:rPr>
              <w:t xml:space="preserve">įgyvendinimo </w:t>
            </w:r>
            <w:r w:rsidR="004970DB" w:rsidRPr="000355C3">
              <w:rPr>
                <w:szCs w:val="24"/>
              </w:rPr>
              <w:t xml:space="preserve">eiga. </w:t>
            </w:r>
          </w:p>
          <w:p w14:paraId="699AF4F6" w14:textId="77777777" w:rsidR="004970DB" w:rsidRPr="000355C3" w:rsidRDefault="004970DB" w:rsidP="004970DB">
            <w:pPr>
              <w:jc w:val="both"/>
              <w:rPr>
                <w:szCs w:val="24"/>
              </w:rPr>
            </w:pPr>
          </w:p>
        </w:tc>
      </w:tr>
      <w:tr w:rsidR="00B7062C" w:rsidRPr="00D92074" w14:paraId="6D5E3BDC" w14:textId="77777777" w:rsidTr="00126E79">
        <w:tc>
          <w:tcPr>
            <w:tcW w:w="9720" w:type="dxa"/>
            <w:hideMark/>
          </w:tcPr>
          <w:p w14:paraId="3AD3E0A7" w14:textId="77777777" w:rsidR="00B7062C" w:rsidRPr="000355C3" w:rsidRDefault="006C2738" w:rsidP="00852FEC">
            <w:pPr>
              <w:spacing w:line="360" w:lineRule="auto"/>
              <w:ind w:left="426"/>
              <w:jc w:val="both"/>
              <w:rPr>
                <w:b/>
                <w:szCs w:val="24"/>
              </w:rPr>
            </w:pPr>
            <w:r w:rsidRPr="000355C3">
              <w:rPr>
                <w:b/>
                <w:szCs w:val="24"/>
              </w:rPr>
              <w:t>3. Lėšų poreikis ir šaltiniai</w:t>
            </w:r>
            <w:r w:rsidR="00B7062C" w:rsidRPr="000355C3">
              <w:rPr>
                <w:b/>
                <w:szCs w:val="24"/>
              </w:rPr>
              <w:t>:</w:t>
            </w:r>
          </w:p>
        </w:tc>
      </w:tr>
      <w:tr w:rsidR="00B7062C" w:rsidRPr="00D92074" w14:paraId="1214A192" w14:textId="77777777" w:rsidTr="00126E79">
        <w:trPr>
          <w:trHeight w:val="792"/>
        </w:trPr>
        <w:tc>
          <w:tcPr>
            <w:tcW w:w="9720" w:type="dxa"/>
            <w:hideMark/>
          </w:tcPr>
          <w:p w14:paraId="532B54EA" w14:textId="6040AA66" w:rsidR="00B7062C" w:rsidRPr="000355C3" w:rsidRDefault="004970DB" w:rsidP="005D56D1">
            <w:pPr>
              <w:jc w:val="both"/>
              <w:rPr>
                <w:szCs w:val="24"/>
              </w:rPr>
            </w:pPr>
            <w:r w:rsidRPr="000355C3">
              <w:rPr>
                <w:szCs w:val="24"/>
              </w:rPr>
              <w:t xml:space="preserve">       Apie </w:t>
            </w:r>
            <w:r w:rsidR="005D56D1" w:rsidRPr="000355C3">
              <w:rPr>
                <w:szCs w:val="24"/>
              </w:rPr>
              <w:t>2 mln. Eur kiekvienais metais Savivaldyb</w:t>
            </w:r>
            <w:r w:rsidR="000F1085" w:rsidRPr="000355C3">
              <w:rPr>
                <w:szCs w:val="24"/>
              </w:rPr>
              <w:t>ė</w:t>
            </w:r>
            <w:r w:rsidR="005D56D1" w:rsidRPr="000355C3">
              <w:rPr>
                <w:szCs w:val="24"/>
              </w:rPr>
              <w:t>s vietinės reikšmės kelių ir gatvių projektavimo ir statybos darbų įgyvendinimui skirtų lėšų iš įvairių finansavimo šaltinių (KPPP, ES, SB, privatus kapitalas).</w:t>
            </w:r>
            <w:r w:rsidRPr="000355C3">
              <w:rPr>
                <w:szCs w:val="24"/>
              </w:rPr>
              <w:t xml:space="preserve"> </w:t>
            </w:r>
            <w:r w:rsidR="005D56D1" w:rsidRPr="000355C3">
              <w:rPr>
                <w:szCs w:val="24"/>
              </w:rPr>
              <w:t xml:space="preserve">Lėšų poreikis nurodytas orientacinis, atsižvelgiant į </w:t>
            </w:r>
            <w:r w:rsidR="005C5029" w:rsidRPr="000355C3">
              <w:rPr>
                <w:szCs w:val="24"/>
              </w:rPr>
              <w:t xml:space="preserve">kelių </w:t>
            </w:r>
            <w:r w:rsidR="005D56D1" w:rsidRPr="000355C3">
              <w:rPr>
                <w:szCs w:val="24"/>
              </w:rPr>
              <w:t xml:space="preserve">pastarųjų </w:t>
            </w:r>
            <w:r w:rsidR="00AE0482" w:rsidRPr="000355C3">
              <w:rPr>
                <w:szCs w:val="24"/>
              </w:rPr>
              <w:t xml:space="preserve">metų </w:t>
            </w:r>
            <w:r w:rsidR="005D56D1" w:rsidRPr="000355C3">
              <w:rPr>
                <w:szCs w:val="24"/>
              </w:rPr>
              <w:t xml:space="preserve">vidurkį. </w:t>
            </w:r>
          </w:p>
          <w:p w14:paraId="406587B9" w14:textId="77777777" w:rsidR="005D56D1" w:rsidRPr="000355C3" w:rsidRDefault="005D56D1" w:rsidP="005D56D1">
            <w:pPr>
              <w:jc w:val="both"/>
              <w:rPr>
                <w:szCs w:val="24"/>
              </w:rPr>
            </w:pPr>
          </w:p>
        </w:tc>
      </w:tr>
      <w:tr w:rsidR="00B7062C" w:rsidRPr="00D92074" w14:paraId="754B7EAD" w14:textId="77777777" w:rsidTr="00126E79">
        <w:tc>
          <w:tcPr>
            <w:tcW w:w="9720" w:type="dxa"/>
            <w:hideMark/>
          </w:tcPr>
          <w:p w14:paraId="2694F129" w14:textId="01376435" w:rsidR="005D56D1" w:rsidRPr="000355C3" w:rsidRDefault="00B7062C" w:rsidP="000355C3">
            <w:pPr>
              <w:ind w:left="426"/>
              <w:rPr>
                <w:b/>
                <w:szCs w:val="24"/>
              </w:rPr>
            </w:pPr>
            <w:r w:rsidRPr="000355C3">
              <w:rPr>
                <w:b/>
                <w:szCs w:val="24"/>
              </w:rPr>
              <w:t xml:space="preserve">4. </w:t>
            </w:r>
            <w:r w:rsidR="00383C0B" w:rsidRPr="000355C3">
              <w:rPr>
                <w:b/>
                <w:szCs w:val="24"/>
              </w:rPr>
              <w:t>Numatomo teisinio reguliavimo poveikio vertinim</w:t>
            </w:r>
            <w:r w:rsidR="005D56D1" w:rsidRPr="000355C3">
              <w:rPr>
                <w:b/>
                <w:szCs w:val="24"/>
              </w:rPr>
              <w:t xml:space="preserve">o rezultatai, galimos neigiamos priimto </w:t>
            </w:r>
            <w:r w:rsidR="00383C0B" w:rsidRPr="000355C3">
              <w:rPr>
                <w:b/>
                <w:szCs w:val="24"/>
              </w:rPr>
              <w:t xml:space="preserve"> sprendimo pasekmės ir kokių priemonių reikėtų imtis, kad tokių pasekmių išvengti: </w:t>
            </w:r>
          </w:p>
          <w:p w14:paraId="3AF46B5D" w14:textId="77777777" w:rsidR="005D56D1" w:rsidRPr="000355C3" w:rsidRDefault="00A57558" w:rsidP="005D56D1">
            <w:pPr>
              <w:ind w:left="426"/>
              <w:jc w:val="both"/>
              <w:rPr>
                <w:szCs w:val="24"/>
              </w:rPr>
            </w:pPr>
            <w:r w:rsidRPr="000355C3">
              <w:rPr>
                <w:szCs w:val="24"/>
              </w:rPr>
              <w:t>Teisinio reguliavimo poveikio vertinimo rezultatai nevertinami.</w:t>
            </w:r>
          </w:p>
          <w:p w14:paraId="4DC7B4D6" w14:textId="11AEB0EC" w:rsidR="00A57558" w:rsidRPr="000355C3" w:rsidRDefault="00A57558" w:rsidP="00A57558">
            <w:pPr>
              <w:jc w:val="both"/>
              <w:rPr>
                <w:szCs w:val="24"/>
              </w:rPr>
            </w:pPr>
            <w:r w:rsidRPr="000355C3">
              <w:rPr>
                <w:szCs w:val="24"/>
              </w:rPr>
              <w:t xml:space="preserve">       Nepritarus sprendimo projektui</w:t>
            </w:r>
            <w:r w:rsidR="00AE0482" w:rsidRPr="000355C3">
              <w:rPr>
                <w:szCs w:val="24"/>
              </w:rPr>
              <w:t xml:space="preserve"> ne</w:t>
            </w:r>
            <w:r w:rsidRPr="000355C3">
              <w:rPr>
                <w:szCs w:val="24"/>
              </w:rPr>
              <w:t>bus patobulintas  vietinės reikšmės kelių ir gatvių atrankos ir statybos darbų įgyvendinimo tvarkos aprašas.</w:t>
            </w:r>
          </w:p>
          <w:p w14:paraId="75C5F8BE" w14:textId="77777777" w:rsidR="009D377A" w:rsidRPr="000355C3" w:rsidRDefault="009D377A" w:rsidP="00A57558">
            <w:pPr>
              <w:jc w:val="both"/>
              <w:rPr>
                <w:szCs w:val="24"/>
              </w:rPr>
            </w:pPr>
          </w:p>
          <w:p w14:paraId="01715EB9" w14:textId="77777777" w:rsidR="00A57558" w:rsidRPr="000355C3" w:rsidRDefault="00A57558" w:rsidP="005D56D1">
            <w:pPr>
              <w:ind w:left="426"/>
              <w:jc w:val="both"/>
              <w:rPr>
                <w:szCs w:val="24"/>
              </w:rPr>
            </w:pPr>
          </w:p>
        </w:tc>
      </w:tr>
      <w:tr w:rsidR="00B7062C" w:rsidRPr="00D92074" w14:paraId="11968616" w14:textId="77777777" w:rsidTr="00126E79">
        <w:tc>
          <w:tcPr>
            <w:tcW w:w="9720" w:type="dxa"/>
          </w:tcPr>
          <w:p w14:paraId="6C4797C6" w14:textId="77777777" w:rsidR="00B7062C" w:rsidRPr="000355C3" w:rsidRDefault="00A57558" w:rsidP="00A57558">
            <w:pPr>
              <w:jc w:val="both"/>
              <w:rPr>
                <w:b/>
                <w:szCs w:val="24"/>
              </w:rPr>
            </w:pPr>
            <w:r w:rsidRPr="000355C3">
              <w:rPr>
                <w:b/>
                <w:szCs w:val="24"/>
              </w:rPr>
              <w:t xml:space="preserve">       </w:t>
            </w:r>
            <w:r w:rsidR="00383C0B" w:rsidRPr="000355C3">
              <w:rPr>
                <w:b/>
                <w:szCs w:val="24"/>
              </w:rPr>
              <w:t>5. Kokius teisės aktus būtina priimti, kokius galiojančius teisės aktus reikia pakeisti ar pripažinti netekusiais galios – kas ir kada juos turėtų priimti</w:t>
            </w:r>
            <w:r w:rsidR="00B7062C" w:rsidRPr="000355C3">
              <w:rPr>
                <w:b/>
                <w:szCs w:val="24"/>
              </w:rPr>
              <w:t>:</w:t>
            </w:r>
          </w:p>
        </w:tc>
      </w:tr>
      <w:tr w:rsidR="00B7062C" w:rsidRPr="00D92074" w14:paraId="3B4FD5F9" w14:textId="77777777" w:rsidTr="00126E79">
        <w:tc>
          <w:tcPr>
            <w:tcW w:w="9720" w:type="dxa"/>
            <w:hideMark/>
          </w:tcPr>
          <w:p w14:paraId="56A2B6E8" w14:textId="77777777" w:rsidR="00B7062C" w:rsidRPr="000355C3" w:rsidRDefault="00B7062C" w:rsidP="00A57558">
            <w:pPr>
              <w:jc w:val="both"/>
              <w:rPr>
                <w:strike/>
                <w:szCs w:val="24"/>
              </w:rPr>
            </w:pPr>
            <w:r w:rsidRPr="000355C3">
              <w:rPr>
                <w:szCs w:val="24"/>
              </w:rPr>
              <w:t xml:space="preserve">       </w:t>
            </w:r>
            <w:r w:rsidR="00A57558" w:rsidRPr="000355C3">
              <w:rPr>
                <w:szCs w:val="24"/>
              </w:rPr>
              <w:t>Nereikia</w:t>
            </w:r>
            <w:r w:rsidR="00724A46" w:rsidRPr="000355C3">
              <w:rPr>
                <w:szCs w:val="24"/>
              </w:rPr>
              <w:t>.</w:t>
            </w:r>
          </w:p>
        </w:tc>
      </w:tr>
      <w:tr w:rsidR="00B7062C" w:rsidRPr="00D92074" w14:paraId="0B3FA6C7" w14:textId="77777777" w:rsidTr="00126E79">
        <w:tc>
          <w:tcPr>
            <w:tcW w:w="9720" w:type="dxa"/>
          </w:tcPr>
          <w:p w14:paraId="00D07652" w14:textId="4074F7E1" w:rsidR="00B7062C" w:rsidRPr="000355C3" w:rsidRDefault="00B7062C" w:rsidP="00852FEC">
            <w:pPr>
              <w:ind w:firstLine="426"/>
              <w:jc w:val="both"/>
              <w:rPr>
                <w:b/>
                <w:szCs w:val="24"/>
              </w:rPr>
            </w:pPr>
          </w:p>
          <w:p w14:paraId="5857D87E" w14:textId="5D2CAA67" w:rsidR="00B7062C" w:rsidRPr="000355C3" w:rsidRDefault="00B7062C" w:rsidP="0010154E">
            <w:pPr>
              <w:ind w:firstLine="426"/>
              <w:jc w:val="both"/>
              <w:rPr>
                <w:b/>
                <w:szCs w:val="24"/>
              </w:rPr>
            </w:pPr>
            <w:r w:rsidRPr="000355C3">
              <w:rPr>
                <w:b/>
                <w:szCs w:val="24"/>
              </w:rPr>
              <w:t xml:space="preserve">6. </w:t>
            </w:r>
            <w:r w:rsidR="0010154E" w:rsidRPr="000355C3">
              <w:rPr>
                <w:b/>
                <w:szCs w:val="24"/>
              </w:rPr>
              <w:t>Sprendimo įgyvendinimo terminai – kas, ką ir kada turėtų atlikti:</w:t>
            </w:r>
          </w:p>
          <w:p w14:paraId="3D193629" w14:textId="77777777" w:rsidR="00724A46" w:rsidRPr="000355C3" w:rsidRDefault="00724A46" w:rsidP="0010154E">
            <w:pPr>
              <w:ind w:firstLine="426"/>
              <w:jc w:val="both"/>
              <w:rPr>
                <w:b/>
                <w:szCs w:val="24"/>
              </w:rPr>
            </w:pPr>
          </w:p>
        </w:tc>
      </w:tr>
      <w:tr w:rsidR="00B7062C" w:rsidRPr="00D92074" w14:paraId="79C42671" w14:textId="77777777" w:rsidTr="00126E79">
        <w:tc>
          <w:tcPr>
            <w:tcW w:w="9720" w:type="dxa"/>
          </w:tcPr>
          <w:p w14:paraId="1C02C6FC" w14:textId="05E69F15" w:rsidR="00886104" w:rsidRPr="000355C3" w:rsidRDefault="003105E7" w:rsidP="003105E7">
            <w:pPr>
              <w:ind w:firstLine="426"/>
              <w:jc w:val="both"/>
              <w:rPr>
                <w:szCs w:val="24"/>
              </w:rPr>
            </w:pPr>
            <w:r w:rsidRPr="000355C3">
              <w:rPr>
                <w:szCs w:val="24"/>
              </w:rPr>
              <w:t xml:space="preserve"> Tvarkos aprašu vadovausis Savivaldybės administracijos struktūriniai padaliniai, reng</w:t>
            </w:r>
            <w:r w:rsidR="009470E9" w:rsidRPr="000355C3">
              <w:rPr>
                <w:szCs w:val="24"/>
              </w:rPr>
              <w:t>dami</w:t>
            </w:r>
            <w:r w:rsidRPr="000355C3">
              <w:rPr>
                <w:szCs w:val="24"/>
              </w:rPr>
              <w:t xml:space="preserve"> einamųjų metų ir perspektyvinius transporto infrastruktūros objektų vystymo planus.</w:t>
            </w:r>
          </w:p>
          <w:p w14:paraId="769CD5D4" w14:textId="3198780E" w:rsidR="003105E7" w:rsidRPr="000355C3" w:rsidRDefault="003105E7" w:rsidP="0024056D">
            <w:pPr>
              <w:jc w:val="both"/>
              <w:rPr>
                <w:szCs w:val="24"/>
              </w:rPr>
            </w:pPr>
          </w:p>
        </w:tc>
      </w:tr>
      <w:tr w:rsidR="00B7062C" w:rsidRPr="00D92074" w14:paraId="27AEE455" w14:textId="77777777" w:rsidTr="00126E79">
        <w:tc>
          <w:tcPr>
            <w:tcW w:w="9720" w:type="dxa"/>
            <w:hideMark/>
          </w:tcPr>
          <w:p w14:paraId="7503A3C6" w14:textId="77777777" w:rsidR="00B7062C" w:rsidRPr="000355C3" w:rsidRDefault="00B7062C" w:rsidP="0010154E">
            <w:pPr>
              <w:jc w:val="both"/>
              <w:rPr>
                <w:b/>
                <w:szCs w:val="24"/>
              </w:rPr>
            </w:pPr>
            <w:r w:rsidRPr="000355C3">
              <w:rPr>
                <w:b/>
                <w:szCs w:val="24"/>
              </w:rPr>
              <w:t xml:space="preserve">        7. </w:t>
            </w:r>
            <w:r w:rsidR="0010154E" w:rsidRPr="000355C3">
              <w:rPr>
                <w:b/>
                <w:szCs w:val="24"/>
              </w:rPr>
              <w:t xml:space="preserve">Sprendimo projekto rengimo metu gauti specialistų vertinimai ir išvados: </w:t>
            </w:r>
          </w:p>
        </w:tc>
      </w:tr>
      <w:tr w:rsidR="00B7062C" w:rsidRPr="00D92074" w14:paraId="2E1BA88D" w14:textId="77777777" w:rsidTr="00126E79">
        <w:tc>
          <w:tcPr>
            <w:tcW w:w="9720" w:type="dxa"/>
          </w:tcPr>
          <w:p w14:paraId="7B7A5F07" w14:textId="26636E43" w:rsidR="00B7062C" w:rsidRPr="000355C3" w:rsidRDefault="0010154E" w:rsidP="00852FEC">
            <w:pPr>
              <w:ind w:firstLine="426"/>
              <w:jc w:val="both"/>
              <w:rPr>
                <w:szCs w:val="24"/>
              </w:rPr>
            </w:pPr>
            <w:r w:rsidRPr="000355C3">
              <w:rPr>
                <w:szCs w:val="24"/>
              </w:rPr>
              <w:t xml:space="preserve"> Negauti</w:t>
            </w:r>
            <w:r w:rsidR="00B7062C" w:rsidRPr="000355C3">
              <w:rPr>
                <w:szCs w:val="24"/>
              </w:rPr>
              <w:t>.</w:t>
            </w:r>
            <w:r w:rsidR="00EB656A" w:rsidRPr="000355C3">
              <w:rPr>
                <w:szCs w:val="24"/>
              </w:rPr>
              <w:t xml:space="preserve"> </w:t>
            </w:r>
          </w:p>
          <w:p w14:paraId="209C7AB1" w14:textId="77777777" w:rsidR="00B7062C" w:rsidRPr="000355C3" w:rsidRDefault="00B7062C" w:rsidP="00852FEC">
            <w:pPr>
              <w:ind w:firstLine="426"/>
              <w:jc w:val="both"/>
              <w:rPr>
                <w:szCs w:val="24"/>
              </w:rPr>
            </w:pPr>
          </w:p>
        </w:tc>
      </w:tr>
      <w:tr w:rsidR="00B7062C" w:rsidRPr="00D92074" w14:paraId="75BF0D22" w14:textId="77777777" w:rsidTr="00126E79">
        <w:tc>
          <w:tcPr>
            <w:tcW w:w="9720" w:type="dxa"/>
            <w:hideMark/>
          </w:tcPr>
          <w:p w14:paraId="761DF14D" w14:textId="77777777" w:rsidR="00B7062C" w:rsidRPr="000355C3" w:rsidRDefault="0010154E" w:rsidP="00852FEC">
            <w:pPr>
              <w:ind w:firstLine="426"/>
              <w:jc w:val="both"/>
              <w:rPr>
                <w:b/>
                <w:szCs w:val="24"/>
              </w:rPr>
            </w:pPr>
            <w:r w:rsidRPr="000355C3">
              <w:rPr>
                <w:b/>
                <w:szCs w:val="24"/>
              </w:rPr>
              <w:t xml:space="preserve">  8</w:t>
            </w:r>
            <w:r w:rsidR="00B7062C" w:rsidRPr="000355C3">
              <w:rPr>
                <w:b/>
                <w:szCs w:val="24"/>
              </w:rPr>
              <w:t xml:space="preserve">. Kiti </w:t>
            </w:r>
            <w:r w:rsidRPr="000355C3">
              <w:rPr>
                <w:b/>
                <w:szCs w:val="24"/>
              </w:rPr>
              <w:t xml:space="preserve">reikalingi pagrindimai, skaičiavimai ir </w:t>
            </w:r>
            <w:r w:rsidR="00B7062C" w:rsidRPr="000355C3">
              <w:rPr>
                <w:b/>
                <w:szCs w:val="24"/>
              </w:rPr>
              <w:t>paaiškinimai:</w:t>
            </w:r>
          </w:p>
        </w:tc>
      </w:tr>
      <w:tr w:rsidR="00B7062C" w:rsidRPr="00D92074" w14:paraId="57722612" w14:textId="77777777" w:rsidTr="00126E79">
        <w:tc>
          <w:tcPr>
            <w:tcW w:w="9720" w:type="dxa"/>
          </w:tcPr>
          <w:p w14:paraId="4FB46ACD" w14:textId="58B1BAB8" w:rsidR="00B7062C" w:rsidRPr="000355C3" w:rsidRDefault="00735366" w:rsidP="00735366">
            <w:pPr>
              <w:ind w:firstLine="426"/>
              <w:jc w:val="both"/>
              <w:rPr>
                <w:szCs w:val="24"/>
              </w:rPr>
            </w:pPr>
            <w:r w:rsidRPr="000355C3">
              <w:rPr>
                <w:szCs w:val="24"/>
              </w:rPr>
              <w:t xml:space="preserve">  Nėra.</w:t>
            </w:r>
          </w:p>
        </w:tc>
      </w:tr>
      <w:tr w:rsidR="00B7062C" w:rsidRPr="00D92074" w14:paraId="064597C7" w14:textId="77777777" w:rsidTr="00126E79">
        <w:tc>
          <w:tcPr>
            <w:tcW w:w="9720" w:type="dxa"/>
            <w:hideMark/>
          </w:tcPr>
          <w:p w14:paraId="512B5415" w14:textId="77777777" w:rsidR="00B7062C" w:rsidRPr="000355C3" w:rsidRDefault="0010154E" w:rsidP="00852FEC">
            <w:pPr>
              <w:ind w:firstLine="426"/>
              <w:jc w:val="both"/>
              <w:rPr>
                <w:b/>
                <w:szCs w:val="24"/>
              </w:rPr>
            </w:pPr>
            <w:r w:rsidRPr="000355C3">
              <w:rPr>
                <w:b/>
                <w:szCs w:val="24"/>
              </w:rPr>
              <w:t xml:space="preserve">  9</w:t>
            </w:r>
            <w:r w:rsidR="00B7062C" w:rsidRPr="000355C3">
              <w:rPr>
                <w:b/>
                <w:szCs w:val="24"/>
              </w:rPr>
              <w:t xml:space="preserve">. </w:t>
            </w:r>
            <w:r w:rsidRPr="000355C3">
              <w:rPr>
                <w:b/>
                <w:szCs w:val="24"/>
              </w:rPr>
              <w:t>Sprendimo projekto iniciatoriai ir rengėjai,</w:t>
            </w:r>
            <w:r w:rsidR="00B7062C" w:rsidRPr="000355C3">
              <w:rPr>
                <w:b/>
                <w:szCs w:val="24"/>
              </w:rPr>
              <w:t xml:space="preserve"> pranešėjas:</w:t>
            </w:r>
          </w:p>
        </w:tc>
      </w:tr>
      <w:tr w:rsidR="00B7062C" w:rsidRPr="00D92074" w14:paraId="263DE8AB" w14:textId="77777777" w:rsidTr="00126E79">
        <w:tc>
          <w:tcPr>
            <w:tcW w:w="9720" w:type="dxa"/>
            <w:hideMark/>
          </w:tcPr>
          <w:p w14:paraId="4C3A9C19" w14:textId="44FD3CFC" w:rsidR="001E1DAA" w:rsidRPr="000355C3" w:rsidRDefault="00A454C1" w:rsidP="001E1DAA">
            <w:pPr>
              <w:ind w:firstLine="426"/>
              <w:jc w:val="both"/>
              <w:rPr>
                <w:szCs w:val="24"/>
              </w:rPr>
            </w:pPr>
            <w:r w:rsidRPr="000355C3">
              <w:rPr>
                <w:szCs w:val="24"/>
              </w:rPr>
              <w:t xml:space="preserve">  I</w:t>
            </w:r>
            <w:r w:rsidR="00B7062C" w:rsidRPr="000355C3">
              <w:rPr>
                <w:szCs w:val="24"/>
              </w:rPr>
              <w:t>niciatorius –</w:t>
            </w:r>
            <w:r w:rsidR="00D55D6B" w:rsidRPr="000355C3">
              <w:rPr>
                <w:szCs w:val="24"/>
              </w:rPr>
              <w:t xml:space="preserve"> Anykščių rajono savivaldybės administracijos Statybos skyrius</w:t>
            </w:r>
            <w:r w:rsidR="003A1868" w:rsidRPr="000355C3">
              <w:rPr>
                <w:szCs w:val="24"/>
              </w:rPr>
              <w:t>.</w:t>
            </w:r>
            <w:r w:rsidR="00B7062C" w:rsidRPr="000355C3">
              <w:rPr>
                <w:szCs w:val="24"/>
              </w:rPr>
              <w:t xml:space="preserve"> </w:t>
            </w:r>
          </w:p>
          <w:p w14:paraId="3F8A7676" w14:textId="0FC81B04" w:rsidR="00B7062C" w:rsidRPr="000355C3" w:rsidRDefault="00B7062C" w:rsidP="00852FEC">
            <w:pPr>
              <w:ind w:firstLine="426"/>
              <w:jc w:val="both"/>
              <w:rPr>
                <w:szCs w:val="24"/>
              </w:rPr>
            </w:pPr>
            <w:r w:rsidRPr="000355C3">
              <w:rPr>
                <w:szCs w:val="24"/>
              </w:rPr>
              <w:t xml:space="preserve">  Rengėjas</w:t>
            </w:r>
            <w:r w:rsidR="00A454C1" w:rsidRPr="000355C3">
              <w:rPr>
                <w:szCs w:val="24"/>
              </w:rPr>
              <w:t xml:space="preserve"> – Statybos skyriaus</w:t>
            </w:r>
            <w:r w:rsidRPr="000355C3">
              <w:rPr>
                <w:szCs w:val="24"/>
              </w:rPr>
              <w:t xml:space="preserve"> </w:t>
            </w:r>
            <w:r w:rsidR="00016277" w:rsidRPr="000355C3">
              <w:rPr>
                <w:szCs w:val="24"/>
              </w:rPr>
              <w:t xml:space="preserve">vyresnysis </w:t>
            </w:r>
            <w:r w:rsidRPr="000355C3">
              <w:rPr>
                <w:szCs w:val="24"/>
              </w:rPr>
              <w:t>spec</w:t>
            </w:r>
            <w:r w:rsidR="00A454C1" w:rsidRPr="000355C3">
              <w:rPr>
                <w:szCs w:val="24"/>
              </w:rPr>
              <w:t xml:space="preserve">ialistas </w:t>
            </w:r>
            <w:r w:rsidR="00016277" w:rsidRPr="000355C3">
              <w:rPr>
                <w:szCs w:val="24"/>
              </w:rPr>
              <w:t xml:space="preserve">Nikolajus </w:t>
            </w:r>
            <w:proofErr w:type="spellStart"/>
            <w:r w:rsidR="00016277" w:rsidRPr="000355C3">
              <w:rPr>
                <w:szCs w:val="24"/>
              </w:rPr>
              <w:t>Stanislavovas</w:t>
            </w:r>
            <w:proofErr w:type="spellEnd"/>
            <w:r w:rsidRPr="000355C3">
              <w:rPr>
                <w:szCs w:val="24"/>
              </w:rPr>
              <w:t>.</w:t>
            </w:r>
          </w:p>
          <w:p w14:paraId="3DEF73E5" w14:textId="3767C1EC" w:rsidR="00B7062C" w:rsidRPr="000355C3" w:rsidRDefault="00B7062C" w:rsidP="00A454C1">
            <w:pPr>
              <w:jc w:val="both"/>
              <w:rPr>
                <w:szCs w:val="24"/>
              </w:rPr>
            </w:pPr>
            <w:r w:rsidRPr="000355C3">
              <w:rPr>
                <w:szCs w:val="24"/>
              </w:rPr>
              <w:t xml:space="preserve">         Pranešėjas </w:t>
            </w:r>
            <w:r w:rsidR="00A454C1" w:rsidRPr="000355C3">
              <w:rPr>
                <w:szCs w:val="24"/>
              </w:rPr>
              <w:t xml:space="preserve">– </w:t>
            </w:r>
            <w:r w:rsidR="00016277" w:rsidRPr="000355C3">
              <w:rPr>
                <w:szCs w:val="24"/>
              </w:rPr>
              <w:t xml:space="preserve">Statybos skyriaus vyresnysis specialistas Nikolajus </w:t>
            </w:r>
            <w:proofErr w:type="spellStart"/>
            <w:r w:rsidR="00016277" w:rsidRPr="000355C3">
              <w:rPr>
                <w:szCs w:val="24"/>
              </w:rPr>
              <w:t>Stanislavovas</w:t>
            </w:r>
            <w:proofErr w:type="spellEnd"/>
            <w:r w:rsidR="00016277" w:rsidRPr="000355C3">
              <w:rPr>
                <w:szCs w:val="24"/>
              </w:rPr>
              <w:t>.</w:t>
            </w:r>
          </w:p>
        </w:tc>
      </w:tr>
    </w:tbl>
    <w:p w14:paraId="30139EBF" w14:textId="77777777" w:rsidR="00B7062C" w:rsidRPr="00D92074" w:rsidRDefault="00B7062C" w:rsidP="00B7062C">
      <w:pPr>
        <w:jc w:val="both"/>
        <w:rPr>
          <w:szCs w:val="24"/>
        </w:rPr>
      </w:pPr>
    </w:p>
    <w:p w14:paraId="7BBDC8D2" w14:textId="77777777" w:rsidR="00B7062C" w:rsidRPr="00D92074" w:rsidRDefault="00B7062C" w:rsidP="00B7062C">
      <w:pPr>
        <w:ind w:firstLine="1296"/>
        <w:rPr>
          <w:szCs w:val="24"/>
          <w:lang w:eastAsia="lt-LT"/>
        </w:rPr>
      </w:pPr>
    </w:p>
    <w:p w14:paraId="3ACE0C69" w14:textId="77777777" w:rsidR="00B7062C" w:rsidRPr="00D92074" w:rsidRDefault="00B7062C" w:rsidP="00B7062C">
      <w:pPr>
        <w:ind w:firstLine="1296"/>
        <w:rPr>
          <w:szCs w:val="24"/>
          <w:lang w:eastAsia="lt-LT"/>
        </w:rPr>
      </w:pPr>
    </w:p>
    <w:p w14:paraId="0DBEF62F" w14:textId="77777777" w:rsidR="00B7062C" w:rsidRPr="00D92074" w:rsidRDefault="00B7062C" w:rsidP="00B7062C">
      <w:pPr>
        <w:jc w:val="both"/>
        <w:rPr>
          <w:szCs w:val="24"/>
        </w:rPr>
      </w:pPr>
    </w:p>
    <w:p w14:paraId="71F71AF9" w14:textId="77777777" w:rsidR="00EF7978" w:rsidRPr="00D92074" w:rsidRDefault="00EF7978" w:rsidP="00B7062C">
      <w:pPr>
        <w:ind w:firstLine="426"/>
        <w:jc w:val="center"/>
        <w:rPr>
          <w:szCs w:val="24"/>
        </w:rPr>
      </w:pPr>
    </w:p>
    <w:sectPr w:rsidR="00EF7978" w:rsidRPr="00D92074" w:rsidSect="00890509">
      <w:headerReference w:type="default" r:id="rId10"/>
      <w:pgSz w:w="11906" w:h="16838"/>
      <w:pgMar w:top="568" w:right="656" w:bottom="431" w:left="1350"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1B4C7" w14:textId="77777777" w:rsidR="003C4D91" w:rsidRDefault="003C4D91">
      <w:pPr>
        <w:rPr>
          <w:szCs w:val="24"/>
          <w:lang w:val="en-GB"/>
        </w:rPr>
      </w:pPr>
      <w:r>
        <w:rPr>
          <w:szCs w:val="24"/>
          <w:lang w:val="en-GB"/>
        </w:rPr>
        <w:separator/>
      </w:r>
    </w:p>
  </w:endnote>
  <w:endnote w:type="continuationSeparator" w:id="0">
    <w:p w14:paraId="755001D7" w14:textId="77777777" w:rsidR="003C4D91" w:rsidRDefault="003C4D91">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A4AC4" w14:textId="77777777" w:rsidR="003C4D91" w:rsidRDefault="003C4D91">
      <w:pPr>
        <w:rPr>
          <w:szCs w:val="24"/>
          <w:lang w:val="en-GB"/>
        </w:rPr>
      </w:pPr>
      <w:r>
        <w:rPr>
          <w:szCs w:val="24"/>
          <w:lang w:val="en-GB"/>
        </w:rPr>
        <w:separator/>
      </w:r>
    </w:p>
  </w:footnote>
  <w:footnote w:type="continuationSeparator" w:id="0">
    <w:p w14:paraId="7C73FF5A" w14:textId="77777777" w:rsidR="003C4D91" w:rsidRDefault="003C4D91">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53BD8" w14:textId="77777777" w:rsidR="0000415D" w:rsidRPr="006818DD" w:rsidRDefault="0000415D" w:rsidP="006818DD">
    <w:pPr>
      <w:jc w:val="center"/>
      <w:rPr>
        <w:b/>
        <w:sz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A291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5A4AD2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0D45BB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57C260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16670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CC1F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4A99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720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24FC6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25CDC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4748C7"/>
    <w:multiLevelType w:val="multilevel"/>
    <w:tmpl w:val="315E61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6E7146C"/>
    <w:multiLevelType w:val="hybridMultilevel"/>
    <w:tmpl w:val="57E2D92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898150D"/>
    <w:multiLevelType w:val="hybridMultilevel"/>
    <w:tmpl w:val="2DC2F82A"/>
    <w:lvl w:ilvl="0" w:tplc="0427000F">
      <w:start w:val="10"/>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2A208B8"/>
    <w:multiLevelType w:val="multilevel"/>
    <w:tmpl w:val="14542136"/>
    <w:lvl w:ilvl="0">
      <w:start w:val="1"/>
      <w:numFmt w:val="upperRoman"/>
      <w:lvlText w:val="%1."/>
      <w:lvlJc w:val="left"/>
      <w:pPr>
        <w:ind w:left="1080" w:hanging="72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4" w15:restartNumberingAfterBreak="0">
    <w:nsid w:val="49574754"/>
    <w:multiLevelType w:val="hybridMultilevel"/>
    <w:tmpl w:val="315E6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E4F03FF"/>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16" w15:restartNumberingAfterBreak="0">
    <w:nsid w:val="559B747E"/>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17" w15:restartNumberingAfterBreak="0">
    <w:nsid w:val="654A0321"/>
    <w:multiLevelType w:val="hybridMultilevel"/>
    <w:tmpl w:val="F0CC45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7C198A"/>
    <w:multiLevelType w:val="hybridMultilevel"/>
    <w:tmpl w:val="141CC7B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66D25EB8"/>
    <w:multiLevelType w:val="hybridMultilevel"/>
    <w:tmpl w:val="21783B16"/>
    <w:lvl w:ilvl="0" w:tplc="A2484EAA">
      <w:start w:val="1"/>
      <w:numFmt w:val="decimal"/>
      <w:lvlText w:val="%1."/>
      <w:lvlJc w:val="left"/>
      <w:pPr>
        <w:ind w:left="885"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0" w15:restartNumberingAfterBreak="0">
    <w:nsid w:val="7C8C6833"/>
    <w:multiLevelType w:val="hybridMultilevel"/>
    <w:tmpl w:val="A5A2B64C"/>
    <w:lvl w:ilvl="0" w:tplc="77649848">
      <w:start w:val="12"/>
      <w:numFmt w:val="decimal"/>
      <w:lvlText w:val="%1."/>
      <w:lvlJc w:val="left"/>
      <w:pPr>
        <w:ind w:left="960" w:hanging="360"/>
      </w:pPr>
      <w:rPr>
        <w:rFonts w:cs="Times New Roman" w:hint="default"/>
      </w:rPr>
    </w:lvl>
    <w:lvl w:ilvl="1" w:tplc="04270019" w:tentative="1">
      <w:start w:val="1"/>
      <w:numFmt w:val="lowerLetter"/>
      <w:lvlText w:val="%2."/>
      <w:lvlJc w:val="left"/>
      <w:pPr>
        <w:ind w:left="1680" w:hanging="360"/>
      </w:pPr>
      <w:rPr>
        <w:rFonts w:cs="Times New Roman"/>
      </w:rPr>
    </w:lvl>
    <w:lvl w:ilvl="2" w:tplc="0427001B" w:tentative="1">
      <w:start w:val="1"/>
      <w:numFmt w:val="lowerRoman"/>
      <w:lvlText w:val="%3."/>
      <w:lvlJc w:val="right"/>
      <w:pPr>
        <w:ind w:left="2400" w:hanging="180"/>
      </w:pPr>
      <w:rPr>
        <w:rFonts w:cs="Times New Roman"/>
      </w:rPr>
    </w:lvl>
    <w:lvl w:ilvl="3" w:tplc="0427000F" w:tentative="1">
      <w:start w:val="1"/>
      <w:numFmt w:val="decimal"/>
      <w:lvlText w:val="%4."/>
      <w:lvlJc w:val="left"/>
      <w:pPr>
        <w:ind w:left="3120" w:hanging="360"/>
      </w:pPr>
      <w:rPr>
        <w:rFonts w:cs="Times New Roman"/>
      </w:rPr>
    </w:lvl>
    <w:lvl w:ilvl="4" w:tplc="04270019" w:tentative="1">
      <w:start w:val="1"/>
      <w:numFmt w:val="lowerLetter"/>
      <w:lvlText w:val="%5."/>
      <w:lvlJc w:val="left"/>
      <w:pPr>
        <w:ind w:left="3840" w:hanging="360"/>
      </w:pPr>
      <w:rPr>
        <w:rFonts w:cs="Times New Roman"/>
      </w:rPr>
    </w:lvl>
    <w:lvl w:ilvl="5" w:tplc="0427001B" w:tentative="1">
      <w:start w:val="1"/>
      <w:numFmt w:val="lowerRoman"/>
      <w:lvlText w:val="%6."/>
      <w:lvlJc w:val="right"/>
      <w:pPr>
        <w:ind w:left="4560" w:hanging="180"/>
      </w:pPr>
      <w:rPr>
        <w:rFonts w:cs="Times New Roman"/>
      </w:rPr>
    </w:lvl>
    <w:lvl w:ilvl="6" w:tplc="0427000F" w:tentative="1">
      <w:start w:val="1"/>
      <w:numFmt w:val="decimal"/>
      <w:lvlText w:val="%7."/>
      <w:lvlJc w:val="left"/>
      <w:pPr>
        <w:ind w:left="5280" w:hanging="360"/>
      </w:pPr>
      <w:rPr>
        <w:rFonts w:cs="Times New Roman"/>
      </w:rPr>
    </w:lvl>
    <w:lvl w:ilvl="7" w:tplc="04270019" w:tentative="1">
      <w:start w:val="1"/>
      <w:numFmt w:val="lowerLetter"/>
      <w:lvlText w:val="%8."/>
      <w:lvlJc w:val="left"/>
      <w:pPr>
        <w:ind w:left="6000" w:hanging="360"/>
      </w:pPr>
      <w:rPr>
        <w:rFonts w:cs="Times New Roman"/>
      </w:rPr>
    </w:lvl>
    <w:lvl w:ilvl="8" w:tplc="0427001B" w:tentative="1">
      <w:start w:val="1"/>
      <w:numFmt w:val="lowerRoman"/>
      <w:lvlText w:val="%9."/>
      <w:lvlJc w:val="right"/>
      <w:pPr>
        <w:ind w:left="6720" w:hanging="180"/>
      </w:pPr>
      <w:rPr>
        <w:rFonts w:cs="Times New Roman"/>
      </w:rPr>
    </w:lvl>
  </w:abstractNum>
  <w:abstractNum w:abstractNumId="21" w15:restartNumberingAfterBreak="0">
    <w:nsid w:val="7F715967"/>
    <w:multiLevelType w:val="hybridMultilevel"/>
    <w:tmpl w:val="A28A0C02"/>
    <w:lvl w:ilvl="0" w:tplc="3B30F2D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1954550374">
    <w:abstractNumId w:val="11"/>
  </w:num>
  <w:num w:numId="2" w16cid:durableId="7393312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8060576">
    <w:abstractNumId w:val="12"/>
  </w:num>
  <w:num w:numId="4" w16cid:durableId="576355767">
    <w:abstractNumId w:val="20"/>
  </w:num>
  <w:num w:numId="5" w16cid:durableId="14404191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4669937">
    <w:abstractNumId w:val="15"/>
  </w:num>
  <w:num w:numId="7" w16cid:durableId="882867436">
    <w:abstractNumId w:val="16"/>
  </w:num>
  <w:num w:numId="8" w16cid:durableId="1267692167">
    <w:abstractNumId w:val="14"/>
  </w:num>
  <w:num w:numId="9" w16cid:durableId="426393362">
    <w:abstractNumId w:val="9"/>
  </w:num>
  <w:num w:numId="10" w16cid:durableId="2020812391">
    <w:abstractNumId w:val="7"/>
  </w:num>
  <w:num w:numId="11" w16cid:durableId="788819166">
    <w:abstractNumId w:val="6"/>
  </w:num>
  <w:num w:numId="12" w16cid:durableId="1749111893">
    <w:abstractNumId w:val="5"/>
  </w:num>
  <w:num w:numId="13" w16cid:durableId="985429312">
    <w:abstractNumId w:val="4"/>
  </w:num>
  <w:num w:numId="14" w16cid:durableId="1967733878">
    <w:abstractNumId w:val="8"/>
  </w:num>
  <w:num w:numId="15" w16cid:durableId="44455310">
    <w:abstractNumId w:val="3"/>
  </w:num>
  <w:num w:numId="16" w16cid:durableId="619607995">
    <w:abstractNumId w:val="2"/>
  </w:num>
  <w:num w:numId="17" w16cid:durableId="1228107176">
    <w:abstractNumId w:val="1"/>
  </w:num>
  <w:num w:numId="18" w16cid:durableId="1033653584">
    <w:abstractNumId w:val="0"/>
  </w:num>
  <w:num w:numId="19" w16cid:durableId="2033994510">
    <w:abstractNumId w:val="10"/>
  </w:num>
  <w:num w:numId="20" w16cid:durableId="721713693">
    <w:abstractNumId w:val="18"/>
  </w:num>
  <w:num w:numId="21" w16cid:durableId="1088884549">
    <w:abstractNumId w:val="17"/>
  </w:num>
  <w:num w:numId="22" w16cid:durableId="158507209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doNotHyphenateCaps/>
  <w:evenAndOddHeaders/>
  <w:drawingGridHorizontalSpacing w:val="12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431"/>
    <w:rsid w:val="00001275"/>
    <w:rsid w:val="0000415D"/>
    <w:rsid w:val="00005910"/>
    <w:rsid w:val="00006E02"/>
    <w:rsid w:val="000146DE"/>
    <w:rsid w:val="00016277"/>
    <w:rsid w:val="000167A4"/>
    <w:rsid w:val="000212E1"/>
    <w:rsid w:val="00022319"/>
    <w:rsid w:val="000355C3"/>
    <w:rsid w:val="0003639B"/>
    <w:rsid w:val="0004073E"/>
    <w:rsid w:val="00043229"/>
    <w:rsid w:val="0004525C"/>
    <w:rsid w:val="000502D8"/>
    <w:rsid w:val="000531E8"/>
    <w:rsid w:val="000572D2"/>
    <w:rsid w:val="000634B2"/>
    <w:rsid w:val="000669A5"/>
    <w:rsid w:val="00066B2E"/>
    <w:rsid w:val="00066D74"/>
    <w:rsid w:val="000701E9"/>
    <w:rsid w:val="0007249F"/>
    <w:rsid w:val="000725F5"/>
    <w:rsid w:val="00073D85"/>
    <w:rsid w:val="00073EF4"/>
    <w:rsid w:val="0007442A"/>
    <w:rsid w:val="000774F6"/>
    <w:rsid w:val="00077595"/>
    <w:rsid w:val="000776CC"/>
    <w:rsid w:val="000852BD"/>
    <w:rsid w:val="0009042F"/>
    <w:rsid w:val="0009065A"/>
    <w:rsid w:val="00090EE3"/>
    <w:rsid w:val="000919F1"/>
    <w:rsid w:val="00092C6E"/>
    <w:rsid w:val="0009544F"/>
    <w:rsid w:val="000A0364"/>
    <w:rsid w:val="000A068E"/>
    <w:rsid w:val="000A2381"/>
    <w:rsid w:val="000A56C4"/>
    <w:rsid w:val="000B40DD"/>
    <w:rsid w:val="000B5653"/>
    <w:rsid w:val="000C0CBD"/>
    <w:rsid w:val="000C53A1"/>
    <w:rsid w:val="000D02C4"/>
    <w:rsid w:val="000D2610"/>
    <w:rsid w:val="000D338E"/>
    <w:rsid w:val="000D64E8"/>
    <w:rsid w:val="000E35DB"/>
    <w:rsid w:val="000E68A1"/>
    <w:rsid w:val="000E7B69"/>
    <w:rsid w:val="000F011E"/>
    <w:rsid w:val="000F1085"/>
    <w:rsid w:val="000F1E3C"/>
    <w:rsid w:val="0010070B"/>
    <w:rsid w:val="0010154E"/>
    <w:rsid w:val="0010273C"/>
    <w:rsid w:val="00104C99"/>
    <w:rsid w:val="0010604F"/>
    <w:rsid w:val="00110B9C"/>
    <w:rsid w:val="001134B6"/>
    <w:rsid w:val="001216FC"/>
    <w:rsid w:val="001237E4"/>
    <w:rsid w:val="00126E79"/>
    <w:rsid w:val="00127A62"/>
    <w:rsid w:val="00132EB5"/>
    <w:rsid w:val="00133360"/>
    <w:rsid w:val="00140694"/>
    <w:rsid w:val="00157312"/>
    <w:rsid w:val="00161192"/>
    <w:rsid w:val="0016370D"/>
    <w:rsid w:val="00165D30"/>
    <w:rsid w:val="00170E62"/>
    <w:rsid w:val="00171D13"/>
    <w:rsid w:val="00172B43"/>
    <w:rsid w:val="00184DB8"/>
    <w:rsid w:val="00187059"/>
    <w:rsid w:val="00192108"/>
    <w:rsid w:val="00192D1A"/>
    <w:rsid w:val="00195163"/>
    <w:rsid w:val="001A2AEB"/>
    <w:rsid w:val="001B05F7"/>
    <w:rsid w:val="001B07C5"/>
    <w:rsid w:val="001B21F5"/>
    <w:rsid w:val="001B2F55"/>
    <w:rsid w:val="001B30DB"/>
    <w:rsid w:val="001B33E9"/>
    <w:rsid w:val="001B758A"/>
    <w:rsid w:val="001C7C41"/>
    <w:rsid w:val="001D466E"/>
    <w:rsid w:val="001E11B8"/>
    <w:rsid w:val="001E1DAA"/>
    <w:rsid w:val="001E71AD"/>
    <w:rsid w:val="001E7533"/>
    <w:rsid w:val="001F0E29"/>
    <w:rsid w:val="001F3B70"/>
    <w:rsid w:val="001F66A0"/>
    <w:rsid w:val="002022E5"/>
    <w:rsid w:val="0020421A"/>
    <w:rsid w:val="0020580E"/>
    <w:rsid w:val="00205A32"/>
    <w:rsid w:val="00207E16"/>
    <w:rsid w:val="00211D83"/>
    <w:rsid w:val="00212958"/>
    <w:rsid w:val="00215041"/>
    <w:rsid w:val="00222255"/>
    <w:rsid w:val="00226365"/>
    <w:rsid w:val="00226434"/>
    <w:rsid w:val="002309C6"/>
    <w:rsid w:val="00234AC2"/>
    <w:rsid w:val="00234B33"/>
    <w:rsid w:val="00235B06"/>
    <w:rsid w:val="0023656F"/>
    <w:rsid w:val="0024056D"/>
    <w:rsid w:val="00240681"/>
    <w:rsid w:val="00241D7B"/>
    <w:rsid w:val="00254A30"/>
    <w:rsid w:val="002614C3"/>
    <w:rsid w:val="00261770"/>
    <w:rsid w:val="00262DB6"/>
    <w:rsid w:val="00263437"/>
    <w:rsid w:val="002647C9"/>
    <w:rsid w:val="002671D2"/>
    <w:rsid w:val="00274558"/>
    <w:rsid w:val="00277166"/>
    <w:rsid w:val="00283279"/>
    <w:rsid w:val="00294899"/>
    <w:rsid w:val="002A18B8"/>
    <w:rsid w:val="002A6753"/>
    <w:rsid w:val="002B586E"/>
    <w:rsid w:val="002C052C"/>
    <w:rsid w:val="002C35B5"/>
    <w:rsid w:val="002C69EB"/>
    <w:rsid w:val="002D322F"/>
    <w:rsid w:val="002D39F4"/>
    <w:rsid w:val="002D74A6"/>
    <w:rsid w:val="002E1545"/>
    <w:rsid w:val="002E1AB4"/>
    <w:rsid w:val="002E3604"/>
    <w:rsid w:val="002F2614"/>
    <w:rsid w:val="002F289F"/>
    <w:rsid w:val="002F2C50"/>
    <w:rsid w:val="002F3C01"/>
    <w:rsid w:val="002F78FE"/>
    <w:rsid w:val="003042EE"/>
    <w:rsid w:val="00305693"/>
    <w:rsid w:val="00305D0E"/>
    <w:rsid w:val="003105E7"/>
    <w:rsid w:val="00310A53"/>
    <w:rsid w:val="00313712"/>
    <w:rsid w:val="0031565E"/>
    <w:rsid w:val="00316631"/>
    <w:rsid w:val="00317DD0"/>
    <w:rsid w:val="00320B67"/>
    <w:rsid w:val="0032199F"/>
    <w:rsid w:val="003244CF"/>
    <w:rsid w:val="003255E1"/>
    <w:rsid w:val="00330472"/>
    <w:rsid w:val="003305EA"/>
    <w:rsid w:val="00331FA3"/>
    <w:rsid w:val="00342285"/>
    <w:rsid w:val="003431CA"/>
    <w:rsid w:val="00344816"/>
    <w:rsid w:val="00347EFE"/>
    <w:rsid w:val="00350EBA"/>
    <w:rsid w:val="00357ED9"/>
    <w:rsid w:val="003610B7"/>
    <w:rsid w:val="00361E47"/>
    <w:rsid w:val="00362964"/>
    <w:rsid w:val="003641CD"/>
    <w:rsid w:val="0036511E"/>
    <w:rsid w:val="00374A4C"/>
    <w:rsid w:val="00380694"/>
    <w:rsid w:val="003808E7"/>
    <w:rsid w:val="00382B5D"/>
    <w:rsid w:val="00382E3C"/>
    <w:rsid w:val="00383C0B"/>
    <w:rsid w:val="00383D97"/>
    <w:rsid w:val="00383F3D"/>
    <w:rsid w:val="003859A5"/>
    <w:rsid w:val="003877FE"/>
    <w:rsid w:val="003933C0"/>
    <w:rsid w:val="003937E2"/>
    <w:rsid w:val="0039506D"/>
    <w:rsid w:val="00395295"/>
    <w:rsid w:val="00395731"/>
    <w:rsid w:val="003A1868"/>
    <w:rsid w:val="003A2278"/>
    <w:rsid w:val="003A6859"/>
    <w:rsid w:val="003B486E"/>
    <w:rsid w:val="003B487C"/>
    <w:rsid w:val="003C40BD"/>
    <w:rsid w:val="003C4196"/>
    <w:rsid w:val="003C4D91"/>
    <w:rsid w:val="003C54D7"/>
    <w:rsid w:val="003C64A6"/>
    <w:rsid w:val="003C6659"/>
    <w:rsid w:val="003D1B83"/>
    <w:rsid w:val="003D438A"/>
    <w:rsid w:val="003D731B"/>
    <w:rsid w:val="003E2F98"/>
    <w:rsid w:val="003F01C9"/>
    <w:rsid w:val="00400A39"/>
    <w:rsid w:val="004068F8"/>
    <w:rsid w:val="00410C8C"/>
    <w:rsid w:val="0041197F"/>
    <w:rsid w:val="004234A7"/>
    <w:rsid w:val="00425201"/>
    <w:rsid w:val="00425AEB"/>
    <w:rsid w:val="004336B4"/>
    <w:rsid w:val="00433719"/>
    <w:rsid w:val="0043634E"/>
    <w:rsid w:val="00440975"/>
    <w:rsid w:val="004447E7"/>
    <w:rsid w:val="0045239D"/>
    <w:rsid w:val="004525E9"/>
    <w:rsid w:val="0045333A"/>
    <w:rsid w:val="00455AA5"/>
    <w:rsid w:val="00455B41"/>
    <w:rsid w:val="00455EDA"/>
    <w:rsid w:val="00457CFF"/>
    <w:rsid w:val="0047328A"/>
    <w:rsid w:val="00476273"/>
    <w:rsid w:val="00480FC5"/>
    <w:rsid w:val="004970DB"/>
    <w:rsid w:val="004A1431"/>
    <w:rsid w:val="004B108C"/>
    <w:rsid w:val="004B2BEE"/>
    <w:rsid w:val="004B7BB1"/>
    <w:rsid w:val="004C01E6"/>
    <w:rsid w:val="004C14A1"/>
    <w:rsid w:val="004C1750"/>
    <w:rsid w:val="004C20B4"/>
    <w:rsid w:val="004C4337"/>
    <w:rsid w:val="004D1895"/>
    <w:rsid w:val="004D602A"/>
    <w:rsid w:val="004E1075"/>
    <w:rsid w:val="004F663A"/>
    <w:rsid w:val="00500F06"/>
    <w:rsid w:val="00501D57"/>
    <w:rsid w:val="0050213C"/>
    <w:rsid w:val="0051249D"/>
    <w:rsid w:val="00514776"/>
    <w:rsid w:val="00523829"/>
    <w:rsid w:val="005239EB"/>
    <w:rsid w:val="00526DE1"/>
    <w:rsid w:val="0053084E"/>
    <w:rsid w:val="00544DDD"/>
    <w:rsid w:val="00552138"/>
    <w:rsid w:val="00553834"/>
    <w:rsid w:val="00556541"/>
    <w:rsid w:val="005566E4"/>
    <w:rsid w:val="005566F7"/>
    <w:rsid w:val="005613E1"/>
    <w:rsid w:val="00566C03"/>
    <w:rsid w:val="0057384A"/>
    <w:rsid w:val="005740A8"/>
    <w:rsid w:val="0057416D"/>
    <w:rsid w:val="00582ED3"/>
    <w:rsid w:val="005868AB"/>
    <w:rsid w:val="0059003A"/>
    <w:rsid w:val="00593C40"/>
    <w:rsid w:val="00597ECF"/>
    <w:rsid w:val="005A0312"/>
    <w:rsid w:val="005A12B0"/>
    <w:rsid w:val="005A229D"/>
    <w:rsid w:val="005A3DE7"/>
    <w:rsid w:val="005A4B7B"/>
    <w:rsid w:val="005B1869"/>
    <w:rsid w:val="005B3A28"/>
    <w:rsid w:val="005B3C8B"/>
    <w:rsid w:val="005B73D1"/>
    <w:rsid w:val="005B7770"/>
    <w:rsid w:val="005B77A3"/>
    <w:rsid w:val="005C1198"/>
    <w:rsid w:val="005C5029"/>
    <w:rsid w:val="005C5708"/>
    <w:rsid w:val="005C72A9"/>
    <w:rsid w:val="005D0484"/>
    <w:rsid w:val="005D0502"/>
    <w:rsid w:val="005D22B9"/>
    <w:rsid w:val="005D2D57"/>
    <w:rsid w:val="005D4D99"/>
    <w:rsid w:val="005D56D1"/>
    <w:rsid w:val="005E06A9"/>
    <w:rsid w:val="005E51AE"/>
    <w:rsid w:val="005E5DE6"/>
    <w:rsid w:val="005F0B53"/>
    <w:rsid w:val="005F2B52"/>
    <w:rsid w:val="005F7E65"/>
    <w:rsid w:val="0060340D"/>
    <w:rsid w:val="00610AC5"/>
    <w:rsid w:val="00611FC4"/>
    <w:rsid w:val="0061289E"/>
    <w:rsid w:val="006142F8"/>
    <w:rsid w:val="00614385"/>
    <w:rsid w:val="00615B9C"/>
    <w:rsid w:val="00617EF8"/>
    <w:rsid w:val="00621633"/>
    <w:rsid w:val="00624E8E"/>
    <w:rsid w:val="00627345"/>
    <w:rsid w:val="006305DB"/>
    <w:rsid w:val="006311AB"/>
    <w:rsid w:val="00633679"/>
    <w:rsid w:val="00637CAE"/>
    <w:rsid w:val="00642294"/>
    <w:rsid w:val="006462FE"/>
    <w:rsid w:val="006504F4"/>
    <w:rsid w:val="006508C6"/>
    <w:rsid w:val="00651E88"/>
    <w:rsid w:val="00652B2F"/>
    <w:rsid w:val="00653783"/>
    <w:rsid w:val="006557D4"/>
    <w:rsid w:val="006621DD"/>
    <w:rsid w:val="00666631"/>
    <w:rsid w:val="00666701"/>
    <w:rsid w:val="0066701C"/>
    <w:rsid w:val="00671108"/>
    <w:rsid w:val="00672BA5"/>
    <w:rsid w:val="0067579E"/>
    <w:rsid w:val="006759B7"/>
    <w:rsid w:val="0067688D"/>
    <w:rsid w:val="006818DD"/>
    <w:rsid w:val="00683D97"/>
    <w:rsid w:val="006848D4"/>
    <w:rsid w:val="006870F9"/>
    <w:rsid w:val="00687778"/>
    <w:rsid w:val="006914DE"/>
    <w:rsid w:val="006A28FB"/>
    <w:rsid w:val="006A3F89"/>
    <w:rsid w:val="006A55AF"/>
    <w:rsid w:val="006A6116"/>
    <w:rsid w:val="006B11F1"/>
    <w:rsid w:val="006B214E"/>
    <w:rsid w:val="006B69D4"/>
    <w:rsid w:val="006C26D3"/>
    <w:rsid w:val="006C2738"/>
    <w:rsid w:val="006C4497"/>
    <w:rsid w:val="006D1899"/>
    <w:rsid w:val="006D2488"/>
    <w:rsid w:val="006D51FE"/>
    <w:rsid w:val="006D63F4"/>
    <w:rsid w:val="006E13B6"/>
    <w:rsid w:val="006E74ED"/>
    <w:rsid w:val="006F0156"/>
    <w:rsid w:val="006F1AAE"/>
    <w:rsid w:val="006F2D6B"/>
    <w:rsid w:val="00704648"/>
    <w:rsid w:val="00707C70"/>
    <w:rsid w:val="007115E3"/>
    <w:rsid w:val="00713E68"/>
    <w:rsid w:val="007152E0"/>
    <w:rsid w:val="00724A46"/>
    <w:rsid w:val="007321C0"/>
    <w:rsid w:val="00735366"/>
    <w:rsid w:val="00742212"/>
    <w:rsid w:val="00745BED"/>
    <w:rsid w:val="007467AF"/>
    <w:rsid w:val="00747590"/>
    <w:rsid w:val="00753248"/>
    <w:rsid w:val="00754EEF"/>
    <w:rsid w:val="00760680"/>
    <w:rsid w:val="007608FF"/>
    <w:rsid w:val="00761CE4"/>
    <w:rsid w:val="00763083"/>
    <w:rsid w:val="00763608"/>
    <w:rsid w:val="00772B94"/>
    <w:rsid w:val="00774E7B"/>
    <w:rsid w:val="007764C5"/>
    <w:rsid w:val="00781506"/>
    <w:rsid w:val="0078346A"/>
    <w:rsid w:val="00783E7E"/>
    <w:rsid w:val="0078439F"/>
    <w:rsid w:val="00784BBA"/>
    <w:rsid w:val="007915BC"/>
    <w:rsid w:val="0079186E"/>
    <w:rsid w:val="00791B3A"/>
    <w:rsid w:val="007928CD"/>
    <w:rsid w:val="00797C3B"/>
    <w:rsid w:val="007A0CBB"/>
    <w:rsid w:val="007A2525"/>
    <w:rsid w:val="007A6E5F"/>
    <w:rsid w:val="007A79BE"/>
    <w:rsid w:val="007B42CC"/>
    <w:rsid w:val="007B58CE"/>
    <w:rsid w:val="007B5DDB"/>
    <w:rsid w:val="007C009D"/>
    <w:rsid w:val="007C0423"/>
    <w:rsid w:val="007D03F5"/>
    <w:rsid w:val="007D1DE5"/>
    <w:rsid w:val="007D2E69"/>
    <w:rsid w:val="007D43FE"/>
    <w:rsid w:val="007D4D53"/>
    <w:rsid w:val="007E10C0"/>
    <w:rsid w:val="007E3265"/>
    <w:rsid w:val="007E3765"/>
    <w:rsid w:val="007E7DAF"/>
    <w:rsid w:val="007F03B4"/>
    <w:rsid w:val="007F2622"/>
    <w:rsid w:val="00801FB4"/>
    <w:rsid w:val="00806587"/>
    <w:rsid w:val="00810FAE"/>
    <w:rsid w:val="0082177D"/>
    <w:rsid w:val="00824398"/>
    <w:rsid w:val="008317AC"/>
    <w:rsid w:val="0083283E"/>
    <w:rsid w:val="00841811"/>
    <w:rsid w:val="00842B09"/>
    <w:rsid w:val="00847C61"/>
    <w:rsid w:val="008506D3"/>
    <w:rsid w:val="0085168D"/>
    <w:rsid w:val="008546A6"/>
    <w:rsid w:val="00856B24"/>
    <w:rsid w:val="00856FAA"/>
    <w:rsid w:val="0086349F"/>
    <w:rsid w:val="0086435F"/>
    <w:rsid w:val="00865D72"/>
    <w:rsid w:val="008701E4"/>
    <w:rsid w:val="008717CB"/>
    <w:rsid w:val="00871C51"/>
    <w:rsid w:val="00877644"/>
    <w:rsid w:val="00882FCB"/>
    <w:rsid w:val="00884540"/>
    <w:rsid w:val="00886104"/>
    <w:rsid w:val="00887902"/>
    <w:rsid w:val="00890509"/>
    <w:rsid w:val="00890B9D"/>
    <w:rsid w:val="00891B33"/>
    <w:rsid w:val="008A08D7"/>
    <w:rsid w:val="008A29FA"/>
    <w:rsid w:val="008A3067"/>
    <w:rsid w:val="008A661A"/>
    <w:rsid w:val="008B125A"/>
    <w:rsid w:val="008B1A84"/>
    <w:rsid w:val="008B1CE6"/>
    <w:rsid w:val="008B2FA0"/>
    <w:rsid w:val="008B6828"/>
    <w:rsid w:val="008B69F2"/>
    <w:rsid w:val="008C35DC"/>
    <w:rsid w:val="008C4F39"/>
    <w:rsid w:val="008C53DB"/>
    <w:rsid w:val="008C7441"/>
    <w:rsid w:val="008D155C"/>
    <w:rsid w:val="008D1E1D"/>
    <w:rsid w:val="008E3354"/>
    <w:rsid w:val="008E462B"/>
    <w:rsid w:val="008E5F10"/>
    <w:rsid w:val="008F048B"/>
    <w:rsid w:val="008F1030"/>
    <w:rsid w:val="008F15D5"/>
    <w:rsid w:val="008F50B0"/>
    <w:rsid w:val="008F6FF3"/>
    <w:rsid w:val="008F7D6D"/>
    <w:rsid w:val="00903E16"/>
    <w:rsid w:val="00911F04"/>
    <w:rsid w:val="00915585"/>
    <w:rsid w:val="0091765A"/>
    <w:rsid w:val="00920735"/>
    <w:rsid w:val="009212A7"/>
    <w:rsid w:val="0092466A"/>
    <w:rsid w:val="00924DE5"/>
    <w:rsid w:val="009250FD"/>
    <w:rsid w:val="0092593E"/>
    <w:rsid w:val="00931CC2"/>
    <w:rsid w:val="00932554"/>
    <w:rsid w:val="00932F55"/>
    <w:rsid w:val="009454B1"/>
    <w:rsid w:val="00945C3A"/>
    <w:rsid w:val="009470E9"/>
    <w:rsid w:val="00947615"/>
    <w:rsid w:val="009524A0"/>
    <w:rsid w:val="00955DEC"/>
    <w:rsid w:val="009608BC"/>
    <w:rsid w:val="009612E7"/>
    <w:rsid w:val="009700EB"/>
    <w:rsid w:val="0097029E"/>
    <w:rsid w:val="0097559C"/>
    <w:rsid w:val="009775EF"/>
    <w:rsid w:val="00977F9B"/>
    <w:rsid w:val="00982E2A"/>
    <w:rsid w:val="00983A32"/>
    <w:rsid w:val="00986029"/>
    <w:rsid w:val="00986A35"/>
    <w:rsid w:val="00992634"/>
    <w:rsid w:val="009A05CD"/>
    <w:rsid w:val="009A11F3"/>
    <w:rsid w:val="009A24C7"/>
    <w:rsid w:val="009A2D8F"/>
    <w:rsid w:val="009B151D"/>
    <w:rsid w:val="009B3027"/>
    <w:rsid w:val="009B46F3"/>
    <w:rsid w:val="009B547A"/>
    <w:rsid w:val="009C3583"/>
    <w:rsid w:val="009C3FA3"/>
    <w:rsid w:val="009C567F"/>
    <w:rsid w:val="009D0E6E"/>
    <w:rsid w:val="009D1F93"/>
    <w:rsid w:val="009D377A"/>
    <w:rsid w:val="009E01A4"/>
    <w:rsid w:val="009E4449"/>
    <w:rsid w:val="009E5A5A"/>
    <w:rsid w:val="009E7203"/>
    <w:rsid w:val="009F47BF"/>
    <w:rsid w:val="00A04E2A"/>
    <w:rsid w:val="00A12323"/>
    <w:rsid w:val="00A12760"/>
    <w:rsid w:val="00A156E6"/>
    <w:rsid w:val="00A15D5F"/>
    <w:rsid w:val="00A21500"/>
    <w:rsid w:val="00A2345F"/>
    <w:rsid w:val="00A24F26"/>
    <w:rsid w:val="00A25829"/>
    <w:rsid w:val="00A30356"/>
    <w:rsid w:val="00A33363"/>
    <w:rsid w:val="00A40870"/>
    <w:rsid w:val="00A40EEA"/>
    <w:rsid w:val="00A42D1C"/>
    <w:rsid w:val="00A43DEC"/>
    <w:rsid w:val="00A454C1"/>
    <w:rsid w:val="00A55A8F"/>
    <w:rsid w:val="00A55F89"/>
    <w:rsid w:val="00A56B54"/>
    <w:rsid w:val="00A57558"/>
    <w:rsid w:val="00A60114"/>
    <w:rsid w:val="00A60D28"/>
    <w:rsid w:val="00A61B7A"/>
    <w:rsid w:val="00A66316"/>
    <w:rsid w:val="00A747A7"/>
    <w:rsid w:val="00A76BD1"/>
    <w:rsid w:val="00A821AA"/>
    <w:rsid w:val="00A87691"/>
    <w:rsid w:val="00A907EF"/>
    <w:rsid w:val="00A90B93"/>
    <w:rsid w:val="00AA078C"/>
    <w:rsid w:val="00AA50E5"/>
    <w:rsid w:val="00AB276B"/>
    <w:rsid w:val="00AB450F"/>
    <w:rsid w:val="00AB50A8"/>
    <w:rsid w:val="00AB58C7"/>
    <w:rsid w:val="00AB70C3"/>
    <w:rsid w:val="00AC0D63"/>
    <w:rsid w:val="00AC1419"/>
    <w:rsid w:val="00AC317E"/>
    <w:rsid w:val="00AC4FDF"/>
    <w:rsid w:val="00AD2ED3"/>
    <w:rsid w:val="00AD36E2"/>
    <w:rsid w:val="00AD48F6"/>
    <w:rsid w:val="00AE0482"/>
    <w:rsid w:val="00AE063D"/>
    <w:rsid w:val="00AE3A70"/>
    <w:rsid w:val="00AE602B"/>
    <w:rsid w:val="00AF2086"/>
    <w:rsid w:val="00AF6E2F"/>
    <w:rsid w:val="00B000F2"/>
    <w:rsid w:val="00B010BF"/>
    <w:rsid w:val="00B01C65"/>
    <w:rsid w:val="00B047A2"/>
    <w:rsid w:val="00B06468"/>
    <w:rsid w:val="00B06F7E"/>
    <w:rsid w:val="00B111B0"/>
    <w:rsid w:val="00B111FF"/>
    <w:rsid w:val="00B173BF"/>
    <w:rsid w:val="00B179E9"/>
    <w:rsid w:val="00B17F5E"/>
    <w:rsid w:val="00B20AA9"/>
    <w:rsid w:val="00B2756E"/>
    <w:rsid w:val="00B27B20"/>
    <w:rsid w:val="00B345E7"/>
    <w:rsid w:val="00B446D5"/>
    <w:rsid w:val="00B454CE"/>
    <w:rsid w:val="00B47D7F"/>
    <w:rsid w:val="00B5011C"/>
    <w:rsid w:val="00B50480"/>
    <w:rsid w:val="00B52197"/>
    <w:rsid w:val="00B52F67"/>
    <w:rsid w:val="00B60A96"/>
    <w:rsid w:val="00B6308D"/>
    <w:rsid w:val="00B642AF"/>
    <w:rsid w:val="00B674B9"/>
    <w:rsid w:val="00B7062C"/>
    <w:rsid w:val="00B71DBB"/>
    <w:rsid w:val="00B74527"/>
    <w:rsid w:val="00B83201"/>
    <w:rsid w:val="00B94BB7"/>
    <w:rsid w:val="00B95965"/>
    <w:rsid w:val="00BA41C7"/>
    <w:rsid w:val="00BA6F9D"/>
    <w:rsid w:val="00BA7381"/>
    <w:rsid w:val="00BA7F55"/>
    <w:rsid w:val="00BB36BB"/>
    <w:rsid w:val="00BB3DE1"/>
    <w:rsid w:val="00BB59B6"/>
    <w:rsid w:val="00BB5EC6"/>
    <w:rsid w:val="00BB5EF4"/>
    <w:rsid w:val="00BC07E1"/>
    <w:rsid w:val="00BC1169"/>
    <w:rsid w:val="00BC22F5"/>
    <w:rsid w:val="00BC4B54"/>
    <w:rsid w:val="00BD0599"/>
    <w:rsid w:val="00BD063F"/>
    <w:rsid w:val="00BD0656"/>
    <w:rsid w:val="00BF1D33"/>
    <w:rsid w:val="00BF358A"/>
    <w:rsid w:val="00BF6C39"/>
    <w:rsid w:val="00C12A79"/>
    <w:rsid w:val="00C14A54"/>
    <w:rsid w:val="00C14EB1"/>
    <w:rsid w:val="00C2584B"/>
    <w:rsid w:val="00C25F71"/>
    <w:rsid w:val="00C27808"/>
    <w:rsid w:val="00C41D66"/>
    <w:rsid w:val="00C44704"/>
    <w:rsid w:val="00C45FCD"/>
    <w:rsid w:val="00C461D8"/>
    <w:rsid w:val="00C47660"/>
    <w:rsid w:val="00C47DC6"/>
    <w:rsid w:val="00C51912"/>
    <w:rsid w:val="00C55FAB"/>
    <w:rsid w:val="00C57F10"/>
    <w:rsid w:val="00C60C63"/>
    <w:rsid w:val="00C64D9C"/>
    <w:rsid w:val="00C65C64"/>
    <w:rsid w:val="00C72979"/>
    <w:rsid w:val="00C729D5"/>
    <w:rsid w:val="00C80972"/>
    <w:rsid w:val="00C83863"/>
    <w:rsid w:val="00C92B50"/>
    <w:rsid w:val="00CA5D38"/>
    <w:rsid w:val="00CB030D"/>
    <w:rsid w:val="00CB1370"/>
    <w:rsid w:val="00CB2CEE"/>
    <w:rsid w:val="00CC6CB1"/>
    <w:rsid w:val="00CD04F2"/>
    <w:rsid w:val="00CD0DBB"/>
    <w:rsid w:val="00CD1856"/>
    <w:rsid w:val="00CD3FE7"/>
    <w:rsid w:val="00CD7D68"/>
    <w:rsid w:val="00CD7D87"/>
    <w:rsid w:val="00CF0BD6"/>
    <w:rsid w:val="00CF1799"/>
    <w:rsid w:val="00CF2064"/>
    <w:rsid w:val="00CF3A81"/>
    <w:rsid w:val="00CF3C4C"/>
    <w:rsid w:val="00D0186C"/>
    <w:rsid w:val="00D02991"/>
    <w:rsid w:val="00D02EBA"/>
    <w:rsid w:val="00D06368"/>
    <w:rsid w:val="00D102B5"/>
    <w:rsid w:val="00D126D9"/>
    <w:rsid w:val="00D12928"/>
    <w:rsid w:val="00D14030"/>
    <w:rsid w:val="00D144E3"/>
    <w:rsid w:val="00D161B1"/>
    <w:rsid w:val="00D17A4E"/>
    <w:rsid w:val="00D23284"/>
    <w:rsid w:val="00D23B09"/>
    <w:rsid w:val="00D24AA2"/>
    <w:rsid w:val="00D270EB"/>
    <w:rsid w:val="00D303C0"/>
    <w:rsid w:val="00D33A6A"/>
    <w:rsid w:val="00D34DAE"/>
    <w:rsid w:val="00D37779"/>
    <w:rsid w:val="00D37F2D"/>
    <w:rsid w:val="00D47629"/>
    <w:rsid w:val="00D5107A"/>
    <w:rsid w:val="00D51A05"/>
    <w:rsid w:val="00D521A6"/>
    <w:rsid w:val="00D55D6B"/>
    <w:rsid w:val="00D56D0F"/>
    <w:rsid w:val="00D56E43"/>
    <w:rsid w:val="00D60E0A"/>
    <w:rsid w:val="00D67D2F"/>
    <w:rsid w:val="00D70836"/>
    <w:rsid w:val="00D72A40"/>
    <w:rsid w:val="00D752C9"/>
    <w:rsid w:val="00D7720C"/>
    <w:rsid w:val="00D7739C"/>
    <w:rsid w:val="00D83316"/>
    <w:rsid w:val="00D92074"/>
    <w:rsid w:val="00D92501"/>
    <w:rsid w:val="00DA1131"/>
    <w:rsid w:val="00DA6625"/>
    <w:rsid w:val="00DA79E7"/>
    <w:rsid w:val="00DB030D"/>
    <w:rsid w:val="00DB05E4"/>
    <w:rsid w:val="00DB23E3"/>
    <w:rsid w:val="00DB3DB7"/>
    <w:rsid w:val="00DB469E"/>
    <w:rsid w:val="00DC2A89"/>
    <w:rsid w:val="00DD000D"/>
    <w:rsid w:val="00DD4133"/>
    <w:rsid w:val="00DD5D8C"/>
    <w:rsid w:val="00DD7A18"/>
    <w:rsid w:val="00DD7C90"/>
    <w:rsid w:val="00DE48E0"/>
    <w:rsid w:val="00DE4F75"/>
    <w:rsid w:val="00DF0D6B"/>
    <w:rsid w:val="00DF125B"/>
    <w:rsid w:val="00DF1FE8"/>
    <w:rsid w:val="00DF4F07"/>
    <w:rsid w:val="00E02878"/>
    <w:rsid w:val="00E03CB6"/>
    <w:rsid w:val="00E140A1"/>
    <w:rsid w:val="00E15D2D"/>
    <w:rsid w:val="00E178F0"/>
    <w:rsid w:val="00E221F7"/>
    <w:rsid w:val="00E31AE6"/>
    <w:rsid w:val="00E31B94"/>
    <w:rsid w:val="00E31FE6"/>
    <w:rsid w:val="00E32EDB"/>
    <w:rsid w:val="00E3412F"/>
    <w:rsid w:val="00E3733C"/>
    <w:rsid w:val="00E40743"/>
    <w:rsid w:val="00E41883"/>
    <w:rsid w:val="00E41F66"/>
    <w:rsid w:val="00E41FF8"/>
    <w:rsid w:val="00E42545"/>
    <w:rsid w:val="00E5029D"/>
    <w:rsid w:val="00E50C3D"/>
    <w:rsid w:val="00E52439"/>
    <w:rsid w:val="00E53A89"/>
    <w:rsid w:val="00E5493E"/>
    <w:rsid w:val="00E60DDD"/>
    <w:rsid w:val="00E63CBA"/>
    <w:rsid w:val="00E655C6"/>
    <w:rsid w:val="00E715C8"/>
    <w:rsid w:val="00E75AFB"/>
    <w:rsid w:val="00E82D91"/>
    <w:rsid w:val="00E83122"/>
    <w:rsid w:val="00E85E07"/>
    <w:rsid w:val="00E93449"/>
    <w:rsid w:val="00E93486"/>
    <w:rsid w:val="00EA1778"/>
    <w:rsid w:val="00EA31C3"/>
    <w:rsid w:val="00EA51A0"/>
    <w:rsid w:val="00EB2195"/>
    <w:rsid w:val="00EB29F5"/>
    <w:rsid w:val="00EB4FF8"/>
    <w:rsid w:val="00EB5B37"/>
    <w:rsid w:val="00EB5EEE"/>
    <w:rsid w:val="00EB656A"/>
    <w:rsid w:val="00EB75D4"/>
    <w:rsid w:val="00EC6549"/>
    <w:rsid w:val="00EC72EC"/>
    <w:rsid w:val="00ED6DD9"/>
    <w:rsid w:val="00ED7B43"/>
    <w:rsid w:val="00EE013E"/>
    <w:rsid w:val="00EE3108"/>
    <w:rsid w:val="00EE63C9"/>
    <w:rsid w:val="00EF00BD"/>
    <w:rsid w:val="00EF07D8"/>
    <w:rsid w:val="00EF0AA6"/>
    <w:rsid w:val="00EF0C45"/>
    <w:rsid w:val="00EF352F"/>
    <w:rsid w:val="00EF7978"/>
    <w:rsid w:val="00F00740"/>
    <w:rsid w:val="00F02638"/>
    <w:rsid w:val="00F11BE3"/>
    <w:rsid w:val="00F15ECB"/>
    <w:rsid w:val="00F17792"/>
    <w:rsid w:val="00F20D2C"/>
    <w:rsid w:val="00F2253E"/>
    <w:rsid w:val="00F2690A"/>
    <w:rsid w:val="00F317FB"/>
    <w:rsid w:val="00F3504A"/>
    <w:rsid w:val="00F410E1"/>
    <w:rsid w:val="00F47C84"/>
    <w:rsid w:val="00F55FE8"/>
    <w:rsid w:val="00F56C25"/>
    <w:rsid w:val="00F57815"/>
    <w:rsid w:val="00F70591"/>
    <w:rsid w:val="00F71014"/>
    <w:rsid w:val="00F74EF2"/>
    <w:rsid w:val="00F76594"/>
    <w:rsid w:val="00F808FF"/>
    <w:rsid w:val="00F81361"/>
    <w:rsid w:val="00F843EE"/>
    <w:rsid w:val="00F8598C"/>
    <w:rsid w:val="00F86C57"/>
    <w:rsid w:val="00F955BA"/>
    <w:rsid w:val="00F959B4"/>
    <w:rsid w:val="00F96CDC"/>
    <w:rsid w:val="00FA4229"/>
    <w:rsid w:val="00FB0562"/>
    <w:rsid w:val="00FB0FA2"/>
    <w:rsid w:val="00FB2737"/>
    <w:rsid w:val="00FB45C1"/>
    <w:rsid w:val="00FB51F5"/>
    <w:rsid w:val="00FC5773"/>
    <w:rsid w:val="00FC7B8B"/>
    <w:rsid w:val="00FD245D"/>
    <w:rsid w:val="00FD39E3"/>
    <w:rsid w:val="00FD5960"/>
    <w:rsid w:val="00FE211E"/>
    <w:rsid w:val="00FF5135"/>
    <w:rsid w:val="00FF5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AB15BF"/>
  <w15:docId w15:val="{D11EAE53-F8DD-4D9F-AAA2-8E39FF380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731B"/>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85168D"/>
    <w:rPr>
      <w:rFonts w:ascii="Tahoma" w:hAnsi="Tahoma"/>
      <w:sz w:val="16"/>
      <w:szCs w:val="16"/>
    </w:rPr>
  </w:style>
  <w:style w:type="character" w:customStyle="1" w:styleId="DebesliotekstasDiagrama">
    <w:name w:val="Debesėlio tekstas Diagrama"/>
    <w:link w:val="Debesliotekstas"/>
    <w:uiPriority w:val="99"/>
    <w:locked/>
    <w:rsid w:val="0085168D"/>
    <w:rPr>
      <w:rFonts w:ascii="Tahoma" w:hAnsi="Tahoma" w:cs="Tahoma"/>
      <w:sz w:val="16"/>
      <w:szCs w:val="16"/>
    </w:rPr>
  </w:style>
  <w:style w:type="character" w:styleId="Vietosrezervavimoenklotekstas">
    <w:name w:val="Placeholder Text"/>
    <w:uiPriority w:val="99"/>
    <w:rsid w:val="0085168D"/>
    <w:rPr>
      <w:rFonts w:cs="Times New Roman"/>
      <w:color w:val="808080"/>
    </w:rPr>
  </w:style>
  <w:style w:type="paragraph" w:styleId="Sraopastraipa">
    <w:name w:val="List Paragraph"/>
    <w:basedOn w:val="prastasis"/>
    <w:uiPriority w:val="34"/>
    <w:qFormat/>
    <w:rsid w:val="00BD063F"/>
    <w:pPr>
      <w:ind w:left="720"/>
      <w:contextualSpacing/>
    </w:pPr>
  </w:style>
  <w:style w:type="table" w:styleId="Lentelstinklelis">
    <w:name w:val="Table Grid"/>
    <w:basedOn w:val="prastojilentel"/>
    <w:uiPriority w:val="99"/>
    <w:locked/>
    <w:rsid w:val="005308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rsid w:val="00BC22F5"/>
    <w:pPr>
      <w:tabs>
        <w:tab w:val="center" w:pos="4986"/>
        <w:tab w:val="right" w:pos="9972"/>
      </w:tabs>
    </w:pPr>
  </w:style>
  <w:style w:type="character" w:customStyle="1" w:styleId="AntratsDiagrama">
    <w:name w:val="Antraštės Diagrama"/>
    <w:link w:val="Antrats"/>
    <w:uiPriority w:val="99"/>
    <w:semiHidden/>
    <w:locked/>
    <w:rsid w:val="00BC22F5"/>
    <w:rPr>
      <w:rFonts w:cs="Times New Roman"/>
      <w:sz w:val="24"/>
      <w:lang w:eastAsia="en-US"/>
    </w:rPr>
  </w:style>
  <w:style w:type="paragraph" w:styleId="Porat">
    <w:name w:val="footer"/>
    <w:basedOn w:val="prastasis"/>
    <w:link w:val="PoratDiagrama"/>
    <w:uiPriority w:val="99"/>
    <w:semiHidden/>
    <w:rsid w:val="00BC22F5"/>
    <w:pPr>
      <w:tabs>
        <w:tab w:val="center" w:pos="4986"/>
        <w:tab w:val="right" w:pos="9972"/>
      </w:tabs>
    </w:pPr>
  </w:style>
  <w:style w:type="character" w:customStyle="1" w:styleId="PoratDiagrama">
    <w:name w:val="Poraštė Diagrama"/>
    <w:link w:val="Porat"/>
    <w:uiPriority w:val="99"/>
    <w:semiHidden/>
    <w:locked/>
    <w:rsid w:val="00BC22F5"/>
    <w:rPr>
      <w:rFonts w:cs="Times New Roman"/>
      <w:sz w:val="24"/>
      <w:lang w:eastAsia="en-US"/>
    </w:rPr>
  </w:style>
  <w:style w:type="character" w:styleId="Komentaronuoroda">
    <w:name w:val="annotation reference"/>
    <w:uiPriority w:val="99"/>
    <w:semiHidden/>
    <w:unhideWhenUsed/>
    <w:rsid w:val="00FF5E03"/>
    <w:rPr>
      <w:sz w:val="16"/>
      <w:szCs w:val="16"/>
    </w:rPr>
  </w:style>
  <w:style w:type="paragraph" w:styleId="Komentarotekstas">
    <w:name w:val="annotation text"/>
    <w:basedOn w:val="prastasis"/>
    <w:link w:val="KomentarotekstasDiagrama"/>
    <w:uiPriority w:val="99"/>
    <w:semiHidden/>
    <w:unhideWhenUsed/>
    <w:rsid w:val="00FF5E03"/>
    <w:rPr>
      <w:sz w:val="20"/>
    </w:rPr>
  </w:style>
  <w:style w:type="character" w:customStyle="1" w:styleId="KomentarotekstasDiagrama">
    <w:name w:val="Komentaro tekstas Diagrama"/>
    <w:link w:val="Komentarotekstas"/>
    <w:uiPriority w:val="99"/>
    <w:semiHidden/>
    <w:rsid w:val="00FF5E03"/>
    <w:rPr>
      <w:lang w:eastAsia="en-US"/>
    </w:rPr>
  </w:style>
  <w:style w:type="paragraph" w:styleId="Komentarotema">
    <w:name w:val="annotation subject"/>
    <w:basedOn w:val="Komentarotekstas"/>
    <w:next w:val="Komentarotekstas"/>
    <w:link w:val="KomentarotemaDiagrama"/>
    <w:uiPriority w:val="99"/>
    <w:semiHidden/>
    <w:unhideWhenUsed/>
    <w:rsid w:val="00FF5E03"/>
    <w:rPr>
      <w:b/>
      <w:bCs/>
    </w:rPr>
  </w:style>
  <w:style w:type="character" w:customStyle="1" w:styleId="KomentarotemaDiagrama">
    <w:name w:val="Komentaro tema Diagrama"/>
    <w:link w:val="Komentarotema"/>
    <w:uiPriority w:val="99"/>
    <w:semiHidden/>
    <w:rsid w:val="00FF5E03"/>
    <w:rPr>
      <w:b/>
      <w:bCs/>
      <w:lang w:eastAsia="en-US"/>
    </w:rPr>
  </w:style>
  <w:style w:type="character" w:styleId="Hipersaitas">
    <w:name w:val="Hyperlink"/>
    <w:uiPriority w:val="99"/>
    <w:unhideWhenUsed/>
    <w:rsid w:val="004F663A"/>
    <w:rPr>
      <w:color w:val="0000FF"/>
      <w:u w:val="single"/>
    </w:rPr>
  </w:style>
  <w:style w:type="paragraph" w:customStyle="1" w:styleId="Default">
    <w:name w:val="Default"/>
    <w:rsid w:val="00617EF8"/>
    <w:pPr>
      <w:autoSpaceDE w:val="0"/>
      <w:autoSpaceDN w:val="0"/>
      <w:adjustRightInd w:val="0"/>
    </w:pPr>
    <w:rPr>
      <w:color w:val="000000"/>
      <w:sz w:val="24"/>
      <w:szCs w:val="24"/>
    </w:rPr>
  </w:style>
  <w:style w:type="paragraph" w:styleId="Dokumentostruktra">
    <w:name w:val="Document Map"/>
    <w:basedOn w:val="prastasis"/>
    <w:link w:val="DokumentostruktraDiagrama"/>
    <w:uiPriority w:val="99"/>
    <w:semiHidden/>
    <w:unhideWhenUsed/>
    <w:rsid w:val="00B20AA9"/>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B20AA9"/>
    <w:rPr>
      <w:rFonts w:ascii="Tahoma" w:hAnsi="Tahoma" w:cs="Tahoma"/>
      <w:sz w:val="16"/>
      <w:szCs w:val="16"/>
      <w:lang w:eastAsia="en-US"/>
    </w:rPr>
  </w:style>
  <w:style w:type="character" w:customStyle="1" w:styleId="Bodytext2TimesNewRoman">
    <w:name w:val="Body text (2) + Times New Roman"/>
    <w:aliases w:val="12 pt"/>
    <w:rsid w:val="00FB51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236844">
      <w:marLeft w:val="0"/>
      <w:marRight w:val="0"/>
      <w:marTop w:val="0"/>
      <w:marBottom w:val="0"/>
      <w:divBdr>
        <w:top w:val="none" w:sz="0" w:space="0" w:color="auto"/>
        <w:left w:val="none" w:sz="0" w:space="0" w:color="auto"/>
        <w:bottom w:val="none" w:sz="0" w:space="0" w:color="auto"/>
        <w:right w:val="none" w:sz="0" w:space="0" w:color="auto"/>
      </w:divBdr>
    </w:div>
    <w:div w:id="500236845">
      <w:marLeft w:val="0"/>
      <w:marRight w:val="0"/>
      <w:marTop w:val="0"/>
      <w:marBottom w:val="0"/>
      <w:divBdr>
        <w:top w:val="none" w:sz="0" w:space="0" w:color="auto"/>
        <w:left w:val="none" w:sz="0" w:space="0" w:color="auto"/>
        <w:bottom w:val="none" w:sz="0" w:space="0" w:color="auto"/>
        <w:right w:val="none" w:sz="0" w:space="0" w:color="auto"/>
      </w:divBdr>
    </w:div>
    <w:div w:id="500236846">
      <w:marLeft w:val="0"/>
      <w:marRight w:val="0"/>
      <w:marTop w:val="0"/>
      <w:marBottom w:val="0"/>
      <w:divBdr>
        <w:top w:val="none" w:sz="0" w:space="0" w:color="auto"/>
        <w:left w:val="none" w:sz="0" w:space="0" w:color="auto"/>
        <w:bottom w:val="none" w:sz="0" w:space="0" w:color="auto"/>
        <w:right w:val="none" w:sz="0" w:space="0" w:color="auto"/>
      </w:divBdr>
    </w:div>
    <w:div w:id="721949017">
      <w:bodyDiv w:val="1"/>
      <w:marLeft w:val="0"/>
      <w:marRight w:val="0"/>
      <w:marTop w:val="0"/>
      <w:marBottom w:val="0"/>
      <w:divBdr>
        <w:top w:val="none" w:sz="0" w:space="0" w:color="auto"/>
        <w:left w:val="none" w:sz="0" w:space="0" w:color="auto"/>
        <w:bottom w:val="none" w:sz="0" w:space="0" w:color="auto"/>
        <w:right w:val="none" w:sz="0" w:space="0" w:color="auto"/>
      </w:divBdr>
    </w:div>
    <w:div w:id="757556166">
      <w:bodyDiv w:val="1"/>
      <w:marLeft w:val="0"/>
      <w:marRight w:val="0"/>
      <w:marTop w:val="0"/>
      <w:marBottom w:val="0"/>
      <w:divBdr>
        <w:top w:val="none" w:sz="0" w:space="0" w:color="auto"/>
        <w:left w:val="none" w:sz="0" w:space="0" w:color="auto"/>
        <w:bottom w:val="none" w:sz="0" w:space="0" w:color="auto"/>
        <w:right w:val="none" w:sz="0" w:space="0" w:color="auto"/>
      </w:divBdr>
    </w:div>
    <w:div w:id="1559852840">
      <w:bodyDiv w:val="1"/>
      <w:marLeft w:val="0"/>
      <w:marRight w:val="0"/>
      <w:marTop w:val="0"/>
      <w:marBottom w:val="0"/>
      <w:divBdr>
        <w:top w:val="none" w:sz="0" w:space="0" w:color="auto"/>
        <w:left w:val="none" w:sz="0" w:space="0" w:color="auto"/>
        <w:bottom w:val="none" w:sz="0" w:space="0" w:color="auto"/>
        <w:right w:val="none" w:sz="0" w:space="0" w:color="auto"/>
      </w:divBdr>
    </w:div>
    <w:div w:id="159994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9AD66-902E-4AA4-B152-685C5B84E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4468</Words>
  <Characters>2547</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Taryba</cp:lastModifiedBy>
  <cp:revision>2</cp:revision>
  <cp:lastPrinted>2021-09-15T06:19:00Z</cp:lastPrinted>
  <dcterms:created xsi:type="dcterms:W3CDTF">2023-02-15T12:38:00Z</dcterms:created>
  <dcterms:modified xsi:type="dcterms:W3CDTF">2023-02-15T12:38:00Z</dcterms:modified>
</cp:coreProperties>
</file>